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128"/>
        <w:gridCol w:w="1255"/>
        <w:gridCol w:w="6411"/>
      </w:tblGrid>
      <w:tr w:rsidR="000A6B2F">
        <w:trPr>
          <w:trHeight w:val="578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6" w:line="270" w:lineRule="atLeast"/>
              <w:ind w:left="218" w:right="140" w:firstLine="16"/>
              <w:rPr>
                <w:b/>
                <w:sz w:val="24"/>
              </w:rPr>
            </w:pPr>
            <w:bookmarkStart w:id="0" w:name="_Hlk146267149"/>
            <w:bookmarkStart w:id="1" w:name="_Hlk146267210"/>
            <w:bookmarkStart w:id="2" w:name="_GoBack"/>
            <w:bookmarkEnd w:id="2"/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6" w:line="270" w:lineRule="atLeast"/>
              <w:ind w:left="453" w:right="376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6" w:line="270" w:lineRule="atLeast"/>
              <w:ind w:left="349" w:right="21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157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программам.</w:t>
            </w:r>
          </w:p>
        </w:tc>
      </w:tr>
      <w:tr w:rsidR="000A6B2F">
        <w:trPr>
          <w:trHeight w:val="779"/>
        </w:trPr>
        <w:tc>
          <w:tcPr>
            <w:tcW w:w="10459" w:type="dxa"/>
            <w:gridSpan w:val="4"/>
          </w:tcPr>
          <w:p w:rsidR="000A6B2F" w:rsidRDefault="003C382D">
            <w:pPr>
              <w:pStyle w:val="TableParagraph"/>
              <w:spacing w:before="10"/>
              <w:ind w:left="1814" w:right="650" w:hanging="1140"/>
              <w:rPr>
                <w:b/>
              </w:rPr>
            </w:pPr>
            <w:r>
              <w:rPr>
                <w:b/>
              </w:rPr>
              <w:t>1. Программа профессионального обучения для работы в качестве охранника «Программа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охранников»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(6-го,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5-го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4-го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разряда)</w:t>
            </w:r>
          </w:p>
        </w:tc>
      </w:tr>
      <w:tr w:rsidR="000A6B2F">
        <w:trPr>
          <w:trHeight w:val="3806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11"/>
              <w:ind w:left="172" w:right="1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</w:t>
            </w: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10" w:line="252" w:lineRule="exact"/>
              <w:ind w:left="108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ind w:left="108" w:right="25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spacing w:before="1"/>
              <w:ind w:left="108" w:right="108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охранников» (6-го,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10" w:line="252" w:lineRule="exact"/>
              <w:ind w:left="308"/>
            </w:pPr>
            <w:r>
              <w:t>80 час.</w:t>
            </w:r>
          </w:p>
          <w:p w:rsidR="000A6B2F" w:rsidRDefault="003C382D">
            <w:pPr>
              <w:pStyle w:val="TableParagraph"/>
              <w:spacing w:line="252" w:lineRule="exact"/>
              <w:ind w:left="267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дней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10"/>
              <w:ind w:right="39" w:firstLine="708"/>
              <w:jc w:val="both"/>
            </w:pPr>
            <w:r>
              <w:t>Настоящая программа 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охранников</w:t>
            </w:r>
            <w:r>
              <w:rPr>
                <w:spacing w:val="1"/>
              </w:rPr>
              <w:t xml:space="preserve"> </w:t>
            </w: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профессиональной подготовки охранников» (далее – Программа)</w:t>
            </w:r>
            <w:r>
              <w:rPr>
                <w:spacing w:val="1"/>
              </w:rPr>
              <w:t xml:space="preserve"> </w:t>
            </w:r>
            <w:r>
              <w:t>реализуется в соответствии с типовой программой, утвержденной</w:t>
            </w:r>
            <w:r>
              <w:rPr>
                <w:spacing w:val="-52"/>
              </w:rPr>
              <w:t xml:space="preserve"> </w:t>
            </w:r>
            <w:r>
              <w:t>Федеральной службой войск национальной гвардии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ind w:right="39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охранника,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0A6B2F" w:rsidRDefault="003C382D">
            <w:pPr>
              <w:pStyle w:val="TableParagraph"/>
              <w:ind w:right="93"/>
              <w:jc w:val="both"/>
            </w:pPr>
            <w:r>
              <w:t>Присваиваемый</w:t>
            </w:r>
            <w:r>
              <w:rPr>
                <w:spacing w:val="1"/>
              </w:rPr>
              <w:t xml:space="preserve"> </w:t>
            </w:r>
            <w:r>
              <w:t>квалификационный</w:t>
            </w:r>
            <w:r>
              <w:rPr>
                <w:spacing w:val="1"/>
              </w:rPr>
              <w:t xml:space="preserve"> </w:t>
            </w:r>
            <w:r>
              <w:t>разряд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разряд),</w:t>
            </w:r>
            <w:r>
              <w:rPr>
                <w:spacing w:val="1"/>
              </w:rPr>
              <w:t xml:space="preserve"> </w:t>
            </w:r>
            <w:r>
              <w:t>определяемый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учетом</w:t>
            </w:r>
            <w:r>
              <w:rPr>
                <w:spacing w:val="39"/>
              </w:rPr>
              <w:t xml:space="preserve"> </w:t>
            </w:r>
            <w:r>
              <w:t>исполнения</w:t>
            </w:r>
            <w:r>
              <w:rPr>
                <w:spacing w:val="39"/>
              </w:rPr>
              <w:t xml:space="preserve"> </w:t>
            </w:r>
            <w:r>
              <w:t>частным</w:t>
            </w:r>
            <w:r>
              <w:rPr>
                <w:spacing w:val="39"/>
              </w:rPr>
              <w:t xml:space="preserve"> </w:t>
            </w:r>
            <w:r>
              <w:t>охранником</w:t>
            </w:r>
          </w:p>
          <w:p w:rsidR="000A6B2F" w:rsidRDefault="003C382D">
            <w:pPr>
              <w:pStyle w:val="TableParagraph"/>
              <w:spacing w:line="254" w:lineRule="exact"/>
              <w:ind w:right="94"/>
              <w:jc w:val="both"/>
            </w:pPr>
            <w:r>
              <w:t>обязанностей,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служебного,</w:t>
            </w:r>
            <w:r>
              <w:rPr>
                <w:spacing w:val="-52"/>
              </w:rPr>
              <w:t xml:space="preserve"> </w:t>
            </w:r>
            <w:r>
              <w:t>гражданского оружия</w:t>
            </w:r>
            <w:r>
              <w:rPr>
                <w:spacing w:val="-2"/>
              </w:rPr>
              <w:t xml:space="preserve"> </w:t>
            </w:r>
            <w:r>
              <w:t>и специальных</w:t>
            </w:r>
            <w:r>
              <w:rPr>
                <w:spacing w:val="-4"/>
              </w:rPr>
              <w:t xml:space="preserve"> </w:t>
            </w:r>
            <w:r>
              <w:t>средств.</w:t>
            </w:r>
          </w:p>
        </w:tc>
      </w:tr>
      <w:tr w:rsidR="000A6B2F">
        <w:trPr>
          <w:trHeight w:val="3806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11"/>
              <w:ind w:left="172" w:right="1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1.2</w:t>
            </w: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spacing w:before="1"/>
              <w:ind w:left="108" w:right="25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ind w:left="108" w:right="108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охранников» (5-го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10"/>
              <w:ind w:left="308"/>
            </w:pPr>
            <w:r>
              <w:t>60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spacing w:before="1"/>
              <w:ind w:left="322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10"/>
              <w:ind w:right="38" w:firstLine="708"/>
              <w:jc w:val="both"/>
            </w:pPr>
            <w:r>
              <w:t>Настоящая программа 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охранников</w:t>
            </w:r>
            <w:r>
              <w:rPr>
                <w:spacing w:val="1"/>
              </w:rPr>
              <w:t xml:space="preserve"> </w:t>
            </w: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профессиональной подготовки охранников» (далее – Программа)</w:t>
            </w:r>
            <w:r>
              <w:rPr>
                <w:spacing w:val="1"/>
              </w:rPr>
              <w:t xml:space="preserve"> </w:t>
            </w:r>
            <w:r>
              <w:t>реализуется в соответствии с типовой программой, утвержденной</w:t>
            </w:r>
            <w:r>
              <w:rPr>
                <w:spacing w:val="-52"/>
              </w:rPr>
              <w:t xml:space="preserve"> </w:t>
            </w:r>
            <w:r>
              <w:t>Федеральной службой войск национальной гвардии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spacing w:before="1"/>
              <w:ind w:right="40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охранника,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0A6B2F" w:rsidRDefault="003C382D">
            <w:pPr>
              <w:pStyle w:val="TableParagraph"/>
              <w:spacing w:before="1"/>
              <w:ind w:right="90"/>
              <w:jc w:val="both"/>
            </w:pPr>
            <w:r>
              <w:t>Присваиваемый</w:t>
            </w:r>
            <w:r>
              <w:rPr>
                <w:spacing w:val="1"/>
              </w:rPr>
              <w:t xml:space="preserve"> </w:t>
            </w:r>
            <w:r>
              <w:t>квалификационный</w:t>
            </w:r>
            <w:r>
              <w:rPr>
                <w:spacing w:val="1"/>
              </w:rPr>
              <w:t xml:space="preserve"> </w:t>
            </w:r>
            <w:r>
              <w:t>разряд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разряд),</w:t>
            </w:r>
            <w:r>
              <w:rPr>
                <w:spacing w:val="1"/>
              </w:rPr>
              <w:t xml:space="preserve"> </w:t>
            </w:r>
            <w:r>
              <w:t>определяемый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частным</w:t>
            </w:r>
            <w:r>
              <w:rPr>
                <w:spacing w:val="1"/>
              </w:rPr>
              <w:t xml:space="preserve"> </w:t>
            </w:r>
            <w:r>
              <w:t>охранником</w:t>
            </w:r>
            <w:r>
              <w:rPr>
                <w:spacing w:val="1"/>
              </w:rPr>
              <w:t xml:space="preserve"> </w:t>
            </w:r>
            <w:r>
              <w:t>обязанностей,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2"/>
              </w:rPr>
              <w:t xml:space="preserve"> </w:t>
            </w:r>
            <w:r>
              <w:t>оружия</w:t>
            </w:r>
          </w:p>
          <w:p w:rsidR="000A6B2F" w:rsidRDefault="003C382D">
            <w:pPr>
              <w:pStyle w:val="TableParagraph"/>
              <w:spacing w:line="233" w:lineRule="exact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специальных средств.</w:t>
            </w:r>
          </w:p>
        </w:tc>
      </w:tr>
      <w:tr w:rsidR="000A6B2F">
        <w:trPr>
          <w:trHeight w:val="3554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11"/>
              <w:ind w:left="172" w:right="1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1.3</w:t>
            </w: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spacing w:before="2"/>
              <w:ind w:left="108" w:right="25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ind w:left="108" w:right="108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охранников» (4-го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10"/>
              <w:ind w:left="308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spacing w:before="2"/>
              <w:ind w:left="322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10"/>
              <w:ind w:right="38" w:firstLine="708"/>
              <w:jc w:val="both"/>
            </w:pPr>
            <w:r>
              <w:t>Настоящая программа 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охранников</w:t>
            </w:r>
            <w:r>
              <w:rPr>
                <w:spacing w:val="1"/>
              </w:rPr>
              <w:t xml:space="preserve"> </w:t>
            </w:r>
            <w:r>
              <w:t>«Программа</w:t>
            </w:r>
            <w:r>
              <w:rPr>
                <w:spacing w:val="1"/>
              </w:rPr>
              <w:t xml:space="preserve"> </w:t>
            </w:r>
            <w:r>
              <w:t>профессиональной подготовки охранников» (далее – Программа)</w:t>
            </w:r>
            <w:r>
              <w:rPr>
                <w:spacing w:val="1"/>
              </w:rPr>
              <w:t xml:space="preserve"> </w:t>
            </w:r>
            <w:r>
              <w:t>реализуется в соответствии с типовой программой, утвержденной</w:t>
            </w:r>
            <w:r>
              <w:rPr>
                <w:spacing w:val="-52"/>
              </w:rPr>
              <w:t xml:space="preserve"> </w:t>
            </w:r>
            <w:r>
              <w:t>Федеральной службой войск национальной гвардии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spacing w:before="1"/>
              <w:ind w:right="40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охранника,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1"/>
              </w:rPr>
              <w:t xml:space="preserve"> </w:t>
            </w:r>
            <w:r>
              <w:t>разрядов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0A6B2F" w:rsidRDefault="003C382D">
            <w:pPr>
              <w:pStyle w:val="TableParagraph"/>
              <w:spacing w:before="1"/>
              <w:ind w:right="93"/>
              <w:jc w:val="both"/>
            </w:pPr>
            <w:r>
              <w:t>Присваиваемый</w:t>
            </w:r>
            <w:r>
              <w:rPr>
                <w:spacing w:val="1"/>
              </w:rPr>
              <w:t xml:space="preserve"> </w:t>
            </w:r>
            <w:r>
              <w:t>квалификационный</w:t>
            </w:r>
            <w:r>
              <w:rPr>
                <w:spacing w:val="1"/>
              </w:rPr>
              <w:t xml:space="preserve"> </w:t>
            </w:r>
            <w:r>
              <w:t>разряд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разряд),</w:t>
            </w:r>
            <w:r>
              <w:rPr>
                <w:spacing w:val="1"/>
              </w:rPr>
              <w:t xml:space="preserve"> </w:t>
            </w:r>
            <w:r>
              <w:t xml:space="preserve">определяемый  </w:t>
            </w:r>
            <w:r>
              <w:rPr>
                <w:spacing w:val="36"/>
              </w:rPr>
              <w:t xml:space="preserve"> </w:t>
            </w:r>
            <w:r>
              <w:t xml:space="preserve">с  </w:t>
            </w:r>
            <w:r>
              <w:rPr>
                <w:spacing w:val="39"/>
              </w:rPr>
              <w:t xml:space="preserve"> </w:t>
            </w:r>
            <w:r>
              <w:t xml:space="preserve">учетом  </w:t>
            </w:r>
            <w:r>
              <w:rPr>
                <w:spacing w:val="38"/>
              </w:rPr>
              <w:t xml:space="preserve"> </w:t>
            </w:r>
            <w:r>
              <w:t xml:space="preserve">исполнения  </w:t>
            </w:r>
            <w:r>
              <w:rPr>
                <w:spacing w:val="38"/>
              </w:rPr>
              <w:t xml:space="preserve"> </w:t>
            </w:r>
            <w:r>
              <w:t xml:space="preserve">частным  </w:t>
            </w:r>
            <w:r>
              <w:rPr>
                <w:spacing w:val="38"/>
              </w:rPr>
              <w:t xml:space="preserve"> </w:t>
            </w:r>
            <w:r>
              <w:t>охранником</w:t>
            </w:r>
          </w:p>
          <w:p w:rsidR="000A6B2F" w:rsidRDefault="003C382D">
            <w:pPr>
              <w:pStyle w:val="TableParagraph"/>
              <w:spacing w:line="233" w:lineRule="exact"/>
              <w:jc w:val="both"/>
            </w:pPr>
            <w:r>
              <w:t>обязанностей,</w:t>
            </w:r>
            <w:r>
              <w:rPr>
                <w:spacing w:val="-11"/>
              </w:rPr>
              <w:t xml:space="preserve"> </w:t>
            </w:r>
            <w:r>
              <w:t>связанных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</w:t>
            </w:r>
            <w:r>
              <w:rPr>
                <w:spacing w:val="32"/>
              </w:rPr>
              <w:t xml:space="preserve"> </w:t>
            </w:r>
            <w:r>
              <w:t>специальных</w:t>
            </w:r>
            <w:r>
              <w:rPr>
                <w:spacing w:val="-10"/>
              </w:rPr>
              <w:t xml:space="preserve"> </w:t>
            </w:r>
            <w:r>
              <w:t>средств.</w:t>
            </w:r>
          </w:p>
        </w:tc>
      </w:tr>
      <w:tr w:rsidR="000A6B2F">
        <w:trPr>
          <w:trHeight w:val="856"/>
        </w:trPr>
        <w:tc>
          <w:tcPr>
            <w:tcW w:w="10459" w:type="dxa"/>
            <w:gridSpan w:val="4"/>
          </w:tcPr>
          <w:p w:rsidR="000A6B2F" w:rsidRDefault="003C382D">
            <w:pPr>
              <w:pStyle w:val="TableParagraph"/>
              <w:spacing w:before="13" w:line="280" w:lineRule="auto"/>
              <w:ind w:left="3207" w:right="624" w:hanging="2507"/>
              <w:rPr>
                <w:b/>
              </w:rPr>
            </w:pPr>
            <w:r>
              <w:rPr>
                <w:b/>
              </w:rPr>
              <w:t>2. Программа профессионального обучения для работы в качестве охранника «Программа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квалификации охранников»</w:t>
            </w:r>
          </w:p>
          <w:p w:rsidR="000A6B2F" w:rsidRDefault="003C382D">
            <w:pPr>
              <w:pStyle w:val="TableParagraph"/>
              <w:spacing w:line="232" w:lineRule="exact"/>
              <w:ind w:left="3972"/>
              <w:rPr>
                <w:b/>
              </w:rPr>
            </w:pPr>
            <w:r>
              <w:rPr>
                <w:b/>
              </w:rPr>
              <w:t>(6-го,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4-го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разряда)</w:t>
            </w:r>
          </w:p>
        </w:tc>
      </w:tr>
      <w:tr w:rsidR="000A6B2F">
        <w:trPr>
          <w:trHeight w:val="1276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11"/>
              <w:ind w:left="172" w:right="163"/>
              <w:jc w:val="center"/>
            </w:pPr>
            <w:r>
              <w:t>2.1</w:t>
            </w: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spacing w:before="42" w:line="280" w:lineRule="auto"/>
              <w:ind w:left="105" w:right="28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качестве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11" w:line="252" w:lineRule="exact"/>
              <w:ind w:left="308"/>
            </w:pPr>
            <w:r>
              <w:t>20 час.</w:t>
            </w:r>
          </w:p>
          <w:p w:rsidR="000A6B2F" w:rsidRDefault="003C382D">
            <w:pPr>
              <w:pStyle w:val="TableParagraph"/>
              <w:spacing w:line="252" w:lineRule="exact"/>
              <w:ind w:left="38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11"/>
              <w:ind w:right="39" w:firstLine="708"/>
              <w:jc w:val="both"/>
            </w:pPr>
            <w:r>
              <w:t>Настоящая программа 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 в качестве частных охранников "Программа повышения</w:t>
            </w:r>
            <w:r>
              <w:rPr>
                <w:spacing w:val="1"/>
              </w:rPr>
              <w:t xml:space="preserve"> </w:t>
            </w:r>
            <w:r>
              <w:t>квалификации охранников"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Программа)</w:t>
            </w:r>
            <w:r>
              <w:rPr>
                <w:spacing w:val="1"/>
              </w:rPr>
              <w:t xml:space="preserve"> </w:t>
            </w: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типовой</w:t>
            </w:r>
            <w:r>
              <w:rPr>
                <w:spacing w:val="10"/>
              </w:rPr>
              <w:t xml:space="preserve"> </w:t>
            </w:r>
            <w:r>
              <w:t>программой,</w:t>
            </w:r>
            <w:r>
              <w:rPr>
                <w:spacing w:val="11"/>
              </w:rPr>
              <w:t xml:space="preserve"> </w:t>
            </w:r>
            <w:r>
              <w:t>утвержденной</w:t>
            </w:r>
            <w:r>
              <w:rPr>
                <w:spacing w:val="10"/>
              </w:rPr>
              <w:t xml:space="preserve"> </w:t>
            </w:r>
            <w:r>
              <w:t>Федеральной</w:t>
            </w:r>
          </w:p>
          <w:p w:rsidR="000A6B2F" w:rsidRDefault="003C382D">
            <w:pPr>
              <w:pStyle w:val="TableParagraph"/>
              <w:spacing w:line="234" w:lineRule="exact"/>
              <w:jc w:val="both"/>
            </w:pPr>
            <w:r>
              <w:t>службой</w:t>
            </w:r>
            <w:r>
              <w:rPr>
                <w:spacing w:val="18"/>
              </w:rPr>
              <w:t xml:space="preserve"> </w:t>
            </w:r>
            <w:r>
              <w:t>войск</w:t>
            </w:r>
            <w:r>
              <w:rPr>
                <w:spacing w:val="19"/>
              </w:rPr>
              <w:t xml:space="preserve"> </w:t>
            </w:r>
            <w:r>
              <w:t>национальной</w:t>
            </w:r>
            <w:r>
              <w:rPr>
                <w:spacing w:val="17"/>
              </w:rPr>
              <w:t xml:space="preserve"> </w:t>
            </w:r>
            <w:r>
              <w:t>гвардии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  <w:r>
              <w:rPr>
                <w:spacing w:val="15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по</w:t>
            </w:r>
          </w:p>
        </w:tc>
      </w:tr>
      <w:bookmarkEnd w:id="0"/>
    </w:tbl>
    <w:p w:rsidR="000A6B2F" w:rsidRDefault="000A6B2F">
      <w:pPr>
        <w:spacing w:line="234" w:lineRule="exact"/>
        <w:jc w:val="both"/>
        <w:sectPr w:rsidR="000A6B2F">
          <w:type w:val="continuous"/>
          <w:pgSz w:w="11910" w:h="16840"/>
          <w:pgMar w:top="112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128"/>
        <w:gridCol w:w="1255"/>
        <w:gridCol w:w="6411"/>
      </w:tblGrid>
      <w:tr w:rsidR="000A6B2F">
        <w:trPr>
          <w:trHeight w:val="4817"/>
        </w:trPr>
        <w:tc>
          <w:tcPr>
            <w:tcW w:w="665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spacing w:before="42" w:line="278" w:lineRule="auto"/>
              <w:ind w:left="105" w:right="506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охранников»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(6-го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55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4"/>
              <w:ind w:right="40"/>
              <w:jc w:val="both"/>
            </w:pP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spacing w:before="1"/>
              <w:ind w:right="39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профессиональной компетенции охранника без изменения уровня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(подтверждение)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-3"/>
              </w:rPr>
              <w:t xml:space="preserve"> </w:t>
            </w:r>
            <w:r>
              <w:t>разрядов.</w:t>
            </w:r>
          </w:p>
          <w:p w:rsidR="000A6B2F" w:rsidRDefault="003C382D">
            <w:pPr>
              <w:pStyle w:val="TableParagraph"/>
              <w:ind w:right="36" w:firstLine="708"/>
              <w:jc w:val="both"/>
            </w:pPr>
            <w:r>
              <w:rPr>
                <w:spacing w:val="-1"/>
              </w:rP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является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необходимым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условием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статуса</w:t>
            </w:r>
            <w:r>
              <w:rPr>
                <w:spacing w:val="1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охранника. Прохождение Программы в целях последовательного</w:t>
            </w:r>
            <w:r>
              <w:rPr>
                <w:spacing w:val="1"/>
              </w:rPr>
              <w:t xml:space="preserve"> </w:t>
            </w:r>
            <w:r>
              <w:t>совершенствования профессиональных знаний, умений и навыков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-7"/>
              </w:rPr>
              <w:t xml:space="preserve"> </w:t>
            </w:r>
            <w:r>
              <w:t>охранника</w:t>
            </w:r>
            <w:r>
              <w:rPr>
                <w:spacing w:val="-6"/>
              </w:rPr>
              <w:t xml:space="preserve"> </w:t>
            </w:r>
            <w:r>
              <w:t>предусматривается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реже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пять</w:t>
            </w:r>
            <w:r>
              <w:rPr>
                <w:spacing w:val="-53"/>
              </w:rPr>
              <w:t xml:space="preserve"> </w:t>
            </w:r>
            <w:r>
              <w:t>лет,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продлением</w:t>
            </w:r>
            <w:r>
              <w:rPr>
                <w:spacing w:val="-8"/>
              </w:rPr>
              <w:t xml:space="preserve"> </w:t>
            </w:r>
            <w:r>
              <w:t>удостоверения</w:t>
            </w:r>
            <w:r>
              <w:rPr>
                <w:spacing w:val="-8"/>
              </w:rPr>
              <w:t xml:space="preserve"> </w:t>
            </w:r>
            <w:r>
              <w:t>охранника.</w:t>
            </w:r>
          </w:p>
          <w:p w:rsidR="000A6B2F" w:rsidRDefault="003C382D">
            <w:pPr>
              <w:pStyle w:val="TableParagraph"/>
              <w:ind w:right="37" w:firstLine="708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реализуется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6"/>
              </w:rPr>
              <w:t xml:space="preserve"> </w:t>
            </w:r>
            <w:r>
              <w:t>вариантах,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(срока</w:t>
            </w:r>
            <w:r>
              <w:rPr>
                <w:spacing w:val="1"/>
              </w:rPr>
              <w:t xml:space="preserve"> </w:t>
            </w:r>
            <w:r>
              <w:t>обучения)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квалификационного разряда (далее – разряд), который зависит от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права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охранников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оружия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специальных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средств:</w:t>
            </w:r>
          </w:p>
          <w:p w:rsidR="000A6B2F" w:rsidRDefault="003C382D">
            <w:pPr>
              <w:pStyle w:val="TableParagraph"/>
              <w:spacing w:line="252" w:lineRule="exact"/>
              <w:ind w:firstLine="708"/>
              <w:jc w:val="both"/>
            </w:pPr>
            <w:r>
              <w:t xml:space="preserve">-  </w:t>
            </w:r>
            <w:r>
              <w:rPr>
                <w:spacing w:val="54"/>
              </w:rPr>
              <w:t xml:space="preserve"> </w:t>
            </w:r>
            <w:r>
              <w:t xml:space="preserve">повышение  </w:t>
            </w:r>
            <w:r>
              <w:rPr>
                <w:spacing w:val="1"/>
              </w:rPr>
              <w:t xml:space="preserve"> </w:t>
            </w:r>
            <w:r>
              <w:t xml:space="preserve">квалификации  </w:t>
            </w:r>
            <w:r>
              <w:rPr>
                <w:spacing w:val="54"/>
              </w:rPr>
              <w:t xml:space="preserve"> </w:t>
            </w:r>
            <w:r>
              <w:t xml:space="preserve">охранников  </w:t>
            </w:r>
            <w:r>
              <w:rPr>
                <w:spacing w:val="54"/>
              </w:rPr>
              <w:t xml:space="preserve"> </w:t>
            </w:r>
            <w:r>
              <w:t>6    разряда</w:t>
            </w:r>
          </w:p>
          <w:p w:rsidR="000A6B2F" w:rsidRDefault="003C382D">
            <w:pPr>
              <w:pStyle w:val="TableParagraph"/>
              <w:spacing w:line="252" w:lineRule="exact"/>
              <w:ind w:right="40"/>
              <w:jc w:val="both"/>
            </w:pPr>
            <w:r>
              <w:rPr>
                <w:spacing w:val="-1"/>
              </w:rPr>
              <w:t xml:space="preserve">(использование служебного, гражданского оружия </w:t>
            </w:r>
            <w:r>
              <w:t>и специальных</w:t>
            </w:r>
            <w:r>
              <w:rPr>
                <w:spacing w:val="1"/>
              </w:rPr>
              <w:t xml:space="preserve"> </w:t>
            </w:r>
            <w:r>
              <w:t>средств).</w:t>
            </w:r>
          </w:p>
        </w:tc>
      </w:tr>
      <w:tr w:rsidR="000A6B2F">
        <w:trPr>
          <w:trHeight w:val="5832"/>
        </w:trPr>
        <w:tc>
          <w:tcPr>
            <w:tcW w:w="665" w:type="dxa"/>
          </w:tcPr>
          <w:p w:rsidR="000A6B2F" w:rsidRDefault="003C382D">
            <w:pPr>
              <w:pStyle w:val="TableParagraph"/>
              <w:spacing w:before="6"/>
              <w:ind w:left="194"/>
            </w:pPr>
            <w:r>
              <w:t>2.2</w:t>
            </w:r>
          </w:p>
        </w:tc>
        <w:tc>
          <w:tcPr>
            <w:tcW w:w="2128" w:type="dxa"/>
          </w:tcPr>
          <w:p w:rsidR="000A6B2F" w:rsidRDefault="003C382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spacing w:before="42" w:line="280" w:lineRule="auto"/>
              <w:ind w:left="105" w:right="28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spacing w:line="278" w:lineRule="auto"/>
              <w:ind w:left="105" w:right="506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охранников»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(5-го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6" w:line="252" w:lineRule="exact"/>
              <w:ind w:left="308"/>
            </w:pPr>
            <w:r>
              <w:t>16 час.</w:t>
            </w:r>
          </w:p>
          <w:p w:rsidR="000A6B2F" w:rsidRDefault="003C382D">
            <w:pPr>
              <w:pStyle w:val="TableParagraph"/>
              <w:spacing w:line="252" w:lineRule="exact"/>
              <w:ind w:left="38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6411" w:type="dxa"/>
          </w:tcPr>
          <w:p w:rsidR="000A6B2F" w:rsidRDefault="003C382D">
            <w:pPr>
              <w:pStyle w:val="TableParagraph"/>
              <w:spacing w:before="6"/>
              <w:ind w:right="38" w:firstLine="708"/>
              <w:jc w:val="both"/>
            </w:pPr>
            <w:r>
              <w:t>Настоящая программа 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 в качестве частных охранников "Программа повышения</w:t>
            </w:r>
            <w:r>
              <w:rPr>
                <w:spacing w:val="1"/>
              </w:rPr>
              <w:t xml:space="preserve"> </w:t>
            </w:r>
            <w:r>
              <w:t>квалификации охранников"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Программа)</w:t>
            </w:r>
            <w:r>
              <w:rPr>
                <w:spacing w:val="1"/>
              </w:rPr>
              <w:t xml:space="preserve"> </w:t>
            </w: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t>соответствии с типовой программой, утвержденной Федеральной</w:t>
            </w:r>
            <w:r>
              <w:rPr>
                <w:spacing w:val="1"/>
              </w:rPr>
              <w:t xml:space="preserve"> </w:t>
            </w:r>
            <w:r>
              <w:t>службой войск национальной гвардии Российской Федерации 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ind w:right="39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профессиональной компетенции охранника без изменения уровня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(подтверждение)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-3"/>
              </w:rPr>
              <w:t xml:space="preserve"> </w:t>
            </w:r>
            <w:r>
              <w:t>разрядов.</w:t>
            </w:r>
          </w:p>
          <w:p w:rsidR="000A6B2F" w:rsidRDefault="003C382D">
            <w:pPr>
              <w:pStyle w:val="TableParagraph"/>
              <w:ind w:right="36" w:firstLine="708"/>
              <w:jc w:val="both"/>
            </w:pPr>
            <w:r>
              <w:rPr>
                <w:spacing w:val="-1"/>
              </w:rPr>
              <w:t>Прохождение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является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необходимым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условием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статуса</w:t>
            </w:r>
            <w:r>
              <w:rPr>
                <w:spacing w:val="1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охранника. Прохождение Программы в целях последовательного</w:t>
            </w:r>
            <w:r>
              <w:rPr>
                <w:spacing w:val="1"/>
              </w:rPr>
              <w:t xml:space="preserve"> </w:t>
            </w:r>
            <w:r>
              <w:t>совершенствования профессиональных знаний, умений и навыков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-7"/>
              </w:rPr>
              <w:t xml:space="preserve"> </w:t>
            </w:r>
            <w:r>
              <w:t>охранника</w:t>
            </w:r>
            <w:r>
              <w:rPr>
                <w:spacing w:val="-6"/>
              </w:rPr>
              <w:t xml:space="preserve"> </w:t>
            </w:r>
            <w:r>
              <w:t>предусматривается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реже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пять</w:t>
            </w:r>
            <w:r>
              <w:rPr>
                <w:spacing w:val="-53"/>
              </w:rPr>
              <w:t xml:space="preserve"> </w:t>
            </w:r>
            <w:r>
              <w:t>лет,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продлением</w:t>
            </w:r>
            <w:r>
              <w:rPr>
                <w:spacing w:val="-8"/>
              </w:rPr>
              <w:t xml:space="preserve"> </w:t>
            </w:r>
            <w:r>
              <w:t>удостоверения</w:t>
            </w:r>
            <w:r>
              <w:rPr>
                <w:spacing w:val="-8"/>
              </w:rPr>
              <w:t xml:space="preserve"> </w:t>
            </w:r>
            <w:r>
              <w:t>охранника.</w:t>
            </w:r>
          </w:p>
          <w:p w:rsidR="000A6B2F" w:rsidRDefault="003C382D">
            <w:pPr>
              <w:pStyle w:val="TableParagraph"/>
              <w:spacing w:before="1"/>
              <w:ind w:right="37" w:firstLine="708"/>
              <w:jc w:val="both"/>
            </w:pP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реализуется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6"/>
              </w:rPr>
              <w:t xml:space="preserve"> </w:t>
            </w:r>
            <w:r>
              <w:t>вариантах,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(срока</w:t>
            </w:r>
            <w:r>
              <w:rPr>
                <w:spacing w:val="1"/>
              </w:rPr>
              <w:t xml:space="preserve"> </w:t>
            </w:r>
            <w:r>
              <w:t>обучения)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квалификационного разряда (далее – разряд), который зависит от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права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охранников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оружия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специальных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средств:</w:t>
            </w:r>
          </w:p>
          <w:p w:rsidR="000A6B2F" w:rsidRDefault="003C382D">
            <w:pPr>
              <w:pStyle w:val="TableParagraph"/>
              <w:spacing w:line="256" w:lineRule="exact"/>
              <w:ind w:right="93"/>
              <w:jc w:val="both"/>
            </w:pPr>
            <w:r>
              <w:rPr>
                <w:spacing w:val="-1"/>
              </w:rPr>
              <w:t xml:space="preserve">- повышение квалификации охранников </w:t>
            </w:r>
            <w:r>
              <w:t>6 разряда (использование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гражданского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оружия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специальных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средств).</w:t>
            </w:r>
          </w:p>
        </w:tc>
      </w:tr>
    </w:tbl>
    <w:p w:rsidR="000A6B2F" w:rsidRDefault="000A6B2F">
      <w:pPr>
        <w:spacing w:before="8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24"/>
        <w:gridCol w:w="1265"/>
        <w:gridCol w:w="6401"/>
      </w:tblGrid>
      <w:tr w:rsidR="000A6B2F">
        <w:trPr>
          <w:trHeight w:val="4060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10"/>
              <w:ind w:left="196"/>
            </w:pPr>
            <w:r>
              <w:t>2.3</w:t>
            </w:r>
          </w:p>
        </w:tc>
        <w:tc>
          <w:tcPr>
            <w:tcW w:w="2124" w:type="dxa"/>
          </w:tcPr>
          <w:p w:rsidR="000A6B2F" w:rsidRDefault="003C382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A6B2F" w:rsidRDefault="003C382D">
            <w:pPr>
              <w:pStyle w:val="TableParagraph"/>
              <w:spacing w:before="42" w:line="280" w:lineRule="auto"/>
              <w:ind w:right="22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качестве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охранника</w:t>
            </w:r>
          </w:p>
          <w:p w:rsidR="000A6B2F" w:rsidRDefault="003C382D">
            <w:pPr>
              <w:pStyle w:val="TableParagraph"/>
              <w:spacing w:line="278" w:lineRule="auto"/>
              <w:ind w:right="499"/>
              <w:rPr>
                <w:b/>
              </w:rPr>
            </w:pPr>
            <w:r>
              <w:rPr>
                <w:b/>
              </w:rPr>
              <w:t>«Программа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охранников»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разряда)</w:t>
            </w:r>
          </w:p>
        </w:tc>
        <w:tc>
          <w:tcPr>
            <w:tcW w:w="1265" w:type="dxa"/>
          </w:tcPr>
          <w:p w:rsidR="000A6B2F" w:rsidRDefault="003C382D">
            <w:pPr>
              <w:pStyle w:val="TableParagraph"/>
              <w:spacing w:before="10"/>
              <w:ind w:left="369"/>
            </w:pPr>
            <w:r>
              <w:t>8 час.</w:t>
            </w:r>
          </w:p>
          <w:p w:rsidR="000A6B2F" w:rsidRDefault="003C382D">
            <w:pPr>
              <w:pStyle w:val="TableParagraph"/>
              <w:spacing w:before="2"/>
              <w:ind w:left="33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день</w:t>
            </w:r>
          </w:p>
        </w:tc>
        <w:tc>
          <w:tcPr>
            <w:tcW w:w="6401" w:type="dxa"/>
          </w:tcPr>
          <w:p w:rsidR="000A6B2F" w:rsidRDefault="003C382D">
            <w:pPr>
              <w:pStyle w:val="TableParagraph"/>
              <w:spacing w:before="10"/>
              <w:ind w:left="105" w:right="35" w:firstLine="708"/>
              <w:jc w:val="both"/>
            </w:pPr>
            <w:r>
              <w:t>Настоящая программа</w:t>
            </w:r>
            <w:r>
              <w:rPr>
                <w:spacing w:val="1"/>
              </w:rPr>
              <w:t xml:space="preserve"> </w:t>
            </w:r>
            <w:r>
              <w:t>профессионального обучения для</w:t>
            </w:r>
            <w:r>
              <w:rPr>
                <w:spacing w:val="1"/>
              </w:rPr>
              <w:t xml:space="preserve"> </w:t>
            </w:r>
            <w:r>
              <w:t>работы в качестве частных охранников "Программа повышения</w:t>
            </w:r>
            <w:r>
              <w:rPr>
                <w:spacing w:val="1"/>
              </w:rPr>
              <w:t xml:space="preserve"> </w:t>
            </w:r>
            <w:r>
              <w:t>квалификации охранников"</w:t>
            </w:r>
            <w:r>
              <w:rPr>
                <w:spacing w:val="1"/>
              </w:rPr>
              <w:t xml:space="preserve"> </w:t>
            </w:r>
            <w:r>
              <w:t>(далее –</w:t>
            </w:r>
            <w:r>
              <w:rPr>
                <w:spacing w:val="1"/>
              </w:rPr>
              <w:t xml:space="preserve"> </w:t>
            </w:r>
            <w:r>
              <w:t>Программа) реализуется в</w:t>
            </w:r>
            <w:r>
              <w:rPr>
                <w:spacing w:val="1"/>
              </w:rPr>
              <w:t xml:space="preserve"> </w:t>
            </w:r>
            <w:r>
              <w:t>соответствии с типовой программой, утвержденной Федеральной</w:t>
            </w:r>
            <w:r>
              <w:rPr>
                <w:spacing w:val="1"/>
              </w:rPr>
              <w:t xml:space="preserve"> </w:t>
            </w:r>
            <w:r>
              <w:t>службой войск национальной гвардии Российской Федерации 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Министерством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ind w:left="105" w:right="36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профессиональной компетенции охранника без изменения уровня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(подтверждение)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-3"/>
              </w:rPr>
              <w:t xml:space="preserve"> </w:t>
            </w:r>
            <w:r>
              <w:t>разрядов.</w:t>
            </w:r>
          </w:p>
          <w:p w:rsidR="000A6B2F" w:rsidRDefault="003C382D">
            <w:pPr>
              <w:pStyle w:val="TableParagraph"/>
              <w:spacing w:before="2"/>
              <w:ind w:left="105" w:right="35" w:firstLine="708"/>
              <w:jc w:val="both"/>
            </w:pPr>
            <w:r>
              <w:rPr>
                <w:spacing w:val="-2"/>
              </w:rPr>
              <w:t>Прохождение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является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необходимым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условием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статуса</w:t>
            </w:r>
            <w:r>
              <w:rPr>
                <w:spacing w:val="1"/>
              </w:rPr>
              <w:t xml:space="preserve"> </w:t>
            </w:r>
            <w:r>
              <w:t>частного</w:t>
            </w:r>
            <w:r>
              <w:rPr>
                <w:spacing w:val="-52"/>
              </w:rPr>
              <w:t xml:space="preserve"> </w:t>
            </w:r>
            <w:r>
              <w:t>охранника. Прохождение Программы в целях последовательного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</w:p>
          <w:p w:rsidR="000A6B2F" w:rsidRDefault="003C382D">
            <w:pPr>
              <w:pStyle w:val="TableParagraph"/>
              <w:spacing w:line="234" w:lineRule="exact"/>
              <w:ind w:left="105"/>
              <w:jc w:val="both"/>
            </w:pPr>
            <w:r>
              <w:t>частного</w:t>
            </w:r>
            <w:r>
              <w:rPr>
                <w:spacing w:val="-9"/>
              </w:rPr>
              <w:t xml:space="preserve"> </w:t>
            </w:r>
            <w:r>
              <w:t>охранника</w:t>
            </w:r>
            <w:r>
              <w:rPr>
                <w:spacing w:val="-7"/>
              </w:rPr>
              <w:t xml:space="preserve"> </w:t>
            </w:r>
            <w:r>
              <w:t>предусматривается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реже</w:t>
            </w:r>
            <w:r>
              <w:rPr>
                <w:spacing w:val="-8"/>
              </w:rPr>
              <w:t xml:space="preserve"> </w:t>
            </w:r>
            <w:r>
              <w:t>одного</w:t>
            </w:r>
            <w:r>
              <w:rPr>
                <w:spacing w:val="-8"/>
              </w:rPr>
              <w:t xml:space="preserve"> </w:t>
            </w:r>
            <w:r>
              <w:t>раза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пять</w:t>
            </w:r>
          </w:p>
        </w:tc>
      </w:tr>
    </w:tbl>
    <w:p w:rsidR="000A6B2F" w:rsidRDefault="000A6B2F">
      <w:pPr>
        <w:spacing w:line="234" w:lineRule="exact"/>
        <w:jc w:val="both"/>
        <w:sectPr w:rsidR="000A6B2F">
          <w:pgSz w:w="11910" w:h="16840"/>
          <w:pgMar w:top="8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18"/>
        <w:gridCol w:w="1255"/>
        <w:gridCol w:w="6416"/>
      </w:tblGrid>
      <w:tr w:rsidR="000A6B2F">
        <w:trPr>
          <w:trHeight w:val="1783"/>
        </w:trPr>
        <w:tc>
          <w:tcPr>
            <w:tcW w:w="670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1255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6416" w:type="dxa"/>
          </w:tcPr>
          <w:p w:rsidR="000A6B2F" w:rsidRDefault="003C382D">
            <w:pPr>
              <w:pStyle w:val="TableParagraph"/>
              <w:spacing w:before="4" w:line="252" w:lineRule="exact"/>
              <w:ind w:left="121"/>
              <w:jc w:val="both"/>
            </w:pPr>
            <w:r>
              <w:rPr>
                <w:spacing w:val="-2"/>
              </w:rPr>
              <w:t>лет,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перед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продлением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удостоверения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охранника.</w:t>
            </w:r>
          </w:p>
          <w:p w:rsidR="000A6B2F" w:rsidRDefault="003C382D">
            <w:pPr>
              <w:pStyle w:val="TableParagraph"/>
              <w:ind w:left="121" w:right="31" w:firstLine="708"/>
              <w:jc w:val="both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реализуется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6"/>
              </w:rPr>
              <w:t xml:space="preserve"> </w:t>
            </w:r>
            <w:r>
              <w:t>вариантах,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(срока</w:t>
            </w:r>
            <w:r>
              <w:rPr>
                <w:spacing w:val="1"/>
              </w:rPr>
              <w:t xml:space="preserve"> </w:t>
            </w:r>
            <w:r>
              <w:t>обучения)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квалификационного разряда (далее – разряд), который зависит от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права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охранников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использование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оружия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специальных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средств:</w:t>
            </w:r>
          </w:p>
          <w:p w:rsidR="000A6B2F" w:rsidRDefault="003C382D">
            <w:pPr>
              <w:pStyle w:val="TableParagraph"/>
              <w:spacing w:line="252" w:lineRule="exact"/>
              <w:ind w:left="121" w:right="93"/>
              <w:jc w:val="both"/>
            </w:pPr>
            <w:r>
              <w:rPr>
                <w:spacing w:val="-1"/>
              </w:rPr>
              <w:t xml:space="preserve">- повышение квалификации охранников </w:t>
            </w:r>
            <w:r>
              <w:t>6 разряда (использование</w:t>
            </w:r>
            <w:r>
              <w:rPr>
                <w:spacing w:val="-52"/>
              </w:rPr>
              <w:t xml:space="preserve"> </w:t>
            </w:r>
            <w:r>
              <w:t>специальных</w:t>
            </w:r>
            <w:r>
              <w:rPr>
                <w:spacing w:val="-11"/>
              </w:rPr>
              <w:t xml:space="preserve"> </w:t>
            </w:r>
            <w:r>
              <w:t>средств).</w:t>
            </w:r>
          </w:p>
        </w:tc>
      </w:tr>
      <w:tr w:rsidR="000A6B2F">
        <w:trPr>
          <w:trHeight w:val="1401"/>
        </w:trPr>
        <w:tc>
          <w:tcPr>
            <w:tcW w:w="10459" w:type="dxa"/>
            <w:gridSpan w:val="4"/>
          </w:tcPr>
          <w:p w:rsidR="000A6B2F" w:rsidRDefault="003C382D">
            <w:pPr>
              <w:pStyle w:val="TableParagraph"/>
              <w:spacing w:before="4"/>
              <w:ind w:left="607" w:right="156" w:hanging="373"/>
              <w:rPr>
                <w:b/>
                <w:sz w:val="24"/>
              </w:rPr>
            </w:pPr>
            <w:r>
              <w:rPr>
                <w:b/>
              </w:rPr>
              <w:t>3. Программа профессионального обучения «</w:t>
            </w:r>
            <w:r>
              <w:rPr>
                <w:b/>
                <w:sz w:val="24"/>
              </w:rPr>
              <w:t>Программа подготовки работников Центрального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банка Российской Федерации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 том числе Российского объединения инкассации),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 w:rsidR="000A6B2F" w:rsidRDefault="003C382D">
            <w:pPr>
              <w:pStyle w:val="TableParagraph"/>
              <w:spacing w:line="270" w:lineRule="atLeast"/>
              <w:ind w:left="2064" w:hanging="1834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оружия»</w:t>
            </w:r>
          </w:p>
        </w:tc>
      </w:tr>
      <w:tr w:rsidR="000A6B2F">
        <w:trPr>
          <w:trHeight w:val="6084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3.1</w:t>
            </w:r>
          </w:p>
        </w:tc>
        <w:tc>
          <w:tcPr>
            <w:tcW w:w="2118" w:type="dxa"/>
          </w:tcPr>
          <w:p w:rsidR="000A6B2F" w:rsidRDefault="003C382D">
            <w:pPr>
              <w:pStyle w:val="TableParagraph"/>
              <w:spacing w:before="4"/>
              <w:ind w:left="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4"/>
              <w:ind w:left="320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spacing w:before="1"/>
              <w:ind w:left="332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16" w:type="dxa"/>
          </w:tcPr>
          <w:p w:rsidR="000A6B2F" w:rsidRDefault="003C382D">
            <w:pPr>
              <w:pStyle w:val="TableParagraph"/>
              <w:spacing w:before="4"/>
              <w:ind w:left="121" w:right="34" w:firstLine="720"/>
              <w:jc w:val="both"/>
            </w:pPr>
            <w:r>
              <w:t>Настоящая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 и предназначена для подготовки инкассаторских</w:t>
            </w:r>
            <w:r>
              <w:rPr>
                <w:spacing w:val="1"/>
              </w:rPr>
              <w:t xml:space="preserve"> </w:t>
            </w:r>
            <w:r>
              <w:t xml:space="preserve">работников ПАО Сбербанк, которые в соответствии со </w:t>
            </w:r>
            <w:hyperlink r:id="rId6" w:anchor="28438">
              <w:r>
                <w:rPr>
                  <w:u w:val="single"/>
                </w:rPr>
                <w:t>статьей 12</w:t>
              </w:r>
            </w:hyperlink>
            <w:r>
              <w:rPr>
                <w:spacing w:val="-52"/>
              </w:rPr>
              <w:t xml:space="preserve"> </w:t>
            </w:r>
            <w:r>
              <w:t>Федерального закона "Об оружии" и на основании 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получать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временное</w:t>
            </w:r>
            <w:r>
              <w:rPr>
                <w:spacing w:val="-13"/>
              </w:rPr>
              <w:t xml:space="preserve"> </w:t>
            </w:r>
            <w:r>
              <w:t>пользование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органах</w:t>
            </w:r>
            <w:r>
              <w:rPr>
                <w:spacing w:val="-13"/>
              </w:rPr>
              <w:t xml:space="preserve"> </w:t>
            </w:r>
            <w: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гвардии отдельные типы и модели боевого ручного стрелкового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возложенных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Российской Федерации.</w:t>
            </w:r>
          </w:p>
          <w:p w:rsidR="000A6B2F" w:rsidRDefault="003C382D">
            <w:pPr>
              <w:pStyle w:val="TableParagraph"/>
              <w:spacing w:before="1"/>
              <w:ind w:left="121" w:right="35" w:firstLine="720"/>
              <w:jc w:val="both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приобретении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совершенствовании</w:t>
            </w:r>
            <w:r>
              <w:rPr>
                <w:spacing w:val="-11"/>
              </w:rPr>
              <w:t xml:space="preserve"> </w:t>
            </w:r>
            <w:r>
              <w:t>обучаемыми</w:t>
            </w:r>
            <w:r>
              <w:rPr>
                <w:spacing w:val="-10"/>
              </w:rPr>
              <w:t xml:space="preserve"> </w:t>
            </w:r>
            <w:r>
              <w:t>работниками</w:t>
            </w:r>
            <w:r>
              <w:rPr>
                <w:spacing w:val="-13"/>
              </w:rPr>
              <w:t xml:space="preserve"> </w:t>
            </w:r>
            <w:r>
              <w:t>(далее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обучаемые)</w:t>
            </w:r>
            <w:r>
              <w:rPr>
                <w:spacing w:val="-52"/>
              </w:rPr>
              <w:t xml:space="preserve"> </w:t>
            </w:r>
            <w:r>
              <w:t>знаний, умений и навыков, необходимых для выполнения своих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боевого оружия.</w:t>
            </w:r>
          </w:p>
          <w:p w:rsidR="000A6B2F" w:rsidRDefault="003C382D">
            <w:pPr>
              <w:pStyle w:val="TableParagraph"/>
              <w:ind w:left="121" w:right="35" w:firstLine="720"/>
              <w:jc w:val="both"/>
            </w:pPr>
            <w:r>
              <w:t>Первостепенное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уделяется</w:t>
            </w:r>
            <w:r>
              <w:rPr>
                <w:spacing w:val="-52"/>
              </w:rPr>
              <w:t xml:space="preserve"> </w:t>
            </w:r>
            <w:r>
              <w:t>усвоению ими мер безопасности при обращении с огнестрельным</w:t>
            </w:r>
            <w:r>
              <w:rPr>
                <w:spacing w:val="-52"/>
              </w:rPr>
              <w:t xml:space="preserve"> </w:t>
            </w:r>
            <w:r>
              <w:t>оружием,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законности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применении.</w:t>
            </w:r>
          </w:p>
          <w:p w:rsidR="000A6B2F" w:rsidRDefault="003C382D">
            <w:pPr>
              <w:pStyle w:val="TableParagraph"/>
              <w:ind w:left="121" w:right="33" w:firstLine="720"/>
              <w:jc w:val="both"/>
            </w:pPr>
            <w:r>
              <w:t>Учебный процесс носит прикладной характер и строится</w:t>
            </w:r>
            <w:r>
              <w:rPr>
                <w:spacing w:val="1"/>
              </w:rPr>
              <w:t xml:space="preserve"> </w:t>
            </w:r>
            <w:r>
              <w:t>на передовой практике работы организаций. Из активных форм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применяются</w:t>
            </w:r>
            <w:r>
              <w:rPr>
                <w:spacing w:val="1"/>
              </w:rPr>
              <w:t xml:space="preserve"> </w:t>
            </w:r>
            <w:r>
              <w:t>такие,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семинары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индивидуальные</w:t>
            </w:r>
            <w:r>
              <w:rPr>
                <w:spacing w:val="3"/>
              </w:rPr>
              <w:t xml:space="preserve"> </w:t>
            </w:r>
            <w:r>
              <w:t>упражнения,</w:t>
            </w:r>
            <w:r>
              <w:rPr>
                <w:spacing w:val="3"/>
              </w:rPr>
              <w:t xml:space="preserve"> </w:t>
            </w:r>
            <w:r>
              <w:t>моделирование</w:t>
            </w:r>
          </w:p>
          <w:p w:rsidR="000A6B2F" w:rsidRDefault="003C382D">
            <w:pPr>
              <w:pStyle w:val="TableParagraph"/>
              <w:spacing w:line="252" w:lineRule="exact"/>
              <w:ind w:left="121" w:right="33"/>
              <w:jc w:val="both"/>
            </w:pP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современные 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</w:tr>
      <w:tr w:rsidR="000A6B2F">
        <w:trPr>
          <w:trHeight w:val="865"/>
        </w:trPr>
        <w:tc>
          <w:tcPr>
            <w:tcW w:w="10459" w:type="dxa"/>
            <w:gridSpan w:val="4"/>
          </w:tcPr>
          <w:p w:rsidR="000A6B2F" w:rsidRDefault="003C382D">
            <w:pPr>
              <w:pStyle w:val="TableParagraph"/>
              <w:spacing w:before="4"/>
              <w:ind w:left="282" w:firstLine="550"/>
              <w:rPr>
                <w:b/>
                <w:sz w:val="24"/>
              </w:rPr>
            </w:pPr>
            <w:r>
              <w:rPr>
                <w:b/>
                <w:sz w:val="24"/>
              </w:rPr>
              <w:t>4. Программа профессионального обучения «Программа подготовки работников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пригодность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условиях,</w:t>
            </w:r>
          </w:p>
          <w:p w:rsidR="000A6B2F" w:rsidRDefault="003C382D">
            <w:pPr>
              <w:pStyle w:val="TableParagraph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связанных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огнестрельного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оружия»</w:t>
            </w:r>
          </w:p>
        </w:tc>
      </w:tr>
      <w:tr w:rsidR="000A6B2F">
        <w:trPr>
          <w:trHeight w:val="4819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4.1</w:t>
            </w:r>
          </w:p>
        </w:tc>
        <w:tc>
          <w:tcPr>
            <w:tcW w:w="2118" w:type="dxa"/>
          </w:tcPr>
          <w:p w:rsidR="000A6B2F" w:rsidRDefault="003C382D">
            <w:pPr>
              <w:pStyle w:val="TableParagraph"/>
              <w:spacing w:before="4"/>
              <w:ind w:left="5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55" w:type="dxa"/>
          </w:tcPr>
          <w:p w:rsidR="000A6B2F" w:rsidRDefault="003C382D">
            <w:pPr>
              <w:pStyle w:val="TableParagraph"/>
              <w:spacing w:before="4" w:line="253" w:lineRule="exact"/>
              <w:ind w:left="289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ind w:left="303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16" w:type="dxa"/>
          </w:tcPr>
          <w:p w:rsidR="000A6B2F" w:rsidRDefault="003C382D">
            <w:pPr>
              <w:pStyle w:val="TableParagraph"/>
              <w:spacing w:before="4"/>
              <w:ind w:left="76" w:right="39" w:firstLine="708"/>
              <w:jc w:val="both"/>
            </w:pPr>
            <w:r>
              <w:t>Настоящая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юридических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уставными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пригодность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огнестрельного</w:t>
            </w:r>
            <w:r>
              <w:rPr>
                <w:spacing w:val="1"/>
              </w:rPr>
              <w:t xml:space="preserve"> </w:t>
            </w:r>
            <w:r>
              <w:t>оружия.</w:t>
            </w:r>
            <w:r>
              <w:rPr>
                <w:spacing w:val="1"/>
              </w:rPr>
              <w:t xml:space="preserve"> </w:t>
            </w:r>
            <w:r>
              <w:t>Программа реализуется в соответствии с приказом Федеральной</w:t>
            </w:r>
            <w:r>
              <w:rPr>
                <w:spacing w:val="1"/>
              </w:rPr>
              <w:t xml:space="preserve"> </w:t>
            </w:r>
            <w:r>
              <w:t>службы войск национальной гвардии Российской Федерации от</w:t>
            </w:r>
            <w:r>
              <w:rPr>
                <w:spacing w:val="1"/>
              </w:rPr>
              <w:t xml:space="preserve"> </w:t>
            </w:r>
            <w:r>
              <w:t>01.03.2021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68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подготовки работников юридических лиц с особыми уставными</w:t>
            </w:r>
            <w:r>
              <w:rPr>
                <w:spacing w:val="1"/>
              </w:rPr>
              <w:t xml:space="preserve"> </w:t>
            </w:r>
            <w:r>
              <w:t>задачами на пригодность к действиям в условиях, связанных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огнестрельного оружия.</w:t>
            </w:r>
          </w:p>
          <w:p w:rsidR="000A6B2F" w:rsidRDefault="003C382D">
            <w:pPr>
              <w:pStyle w:val="TableParagraph"/>
              <w:ind w:left="76" w:right="39" w:firstLine="708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работниками юридических лиц с особыми уставными задачами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должностных обязанностей в условиях, связанных с применением</w:t>
            </w:r>
            <w:r>
              <w:rPr>
                <w:spacing w:val="-52"/>
              </w:rPr>
              <w:t xml:space="preserve"> </w:t>
            </w:r>
            <w:r>
              <w:t>огнестрельного</w:t>
            </w:r>
            <w:r>
              <w:rPr>
                <w:spacing w:val="-1"/>
              </w:rPr>
              <w:t xml:space="preserve"> </w:t>
            </w:r>
            <w:r>
              <w:t>оружия.</w:t>
            </w:r>
          </w:p>
          <w:p w:rsidR="000A6B2F" w:rsidRDefault="003C382D">
            <w:pPr>
              <w:pStyle w:val="TableParagraph"/>
              <w:ind w:left="76" w:right="41" w:firstLine="708"/>
              <w:jc w:val="both"/>
            </w:pPr>
            <w:r>
              <w:t>Программа предназначена для организации и проведения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35"/>
              </w:rPr>
              <w:t xml:space="preserve"> </w:t>
            </w:r>
            <w:r>
              <w:t>работников</w:t>
            </w:r>
            <w:r>
              <w:rPr>
                <w:spacing w:val="36"/>
              </w:rPr>
              <w:t xml:space="preserve"> </w:t>
            </w:r>
            <w:r>
              <w:t>юридических</w:t>
            </w:r>
            <w:r>
              <w:rPr>
                <w:spacing w:val="35"/>
              </w:rPr>
              <w:t xml:space="preserve"> </w:t>
            </w:r>
            <w:r>
              <w:t>лиц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особыми</w:t>
            </w:r>
            <w:r>
              <w:rPr>
                <w:spacing w:val="35"/>
              </w:rPr>
              <w:t xml:space="preserve"> </w:t>
            </w:r>
            <w:r>
              <w:t>уставными</w:t>
            </w:r>
          </w:p>
          <w:p w:rsidR="000A6B2F" w:rsidRDefault="003C382D">
            <w:pPr>
              <w:pStyle w:val="TableParagraph"/>
              <w:spacing w:line="252" w:lineRule="exact"/>
              <w:ind w:left="76" w:right="40"/>
              <w:jc w:val="both"/>
            </w:pPr>
            <w:r>
              <w:t>задачами,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</w:t>
            </w:r>
            <w:r>
              <w:rPr>
                <w:spacing w:val="-52"/>
              </w:rPr>
              <w:t xml:space="preserve"> </w:t>
            </w:r>
            <w:r>
              <w:t xml:space="preserve">актами  </w:t>
            </w:r>
            <w:r>
              <w:rPr>
                <w:spacing w:val="21"/>
              </w:rPr>
              <w:t xml:space="preserve"> </w:t>
            </w:r>
            <w:r>
              <w:t xml:space="preserve">Правительства  </w:t>
            </w:r>
            <w:r>
              <w:rPr>
                <w:spacing w:val="22"/>
              </w:rPr>
              <w:t xml:space="preserve"> </w:t>
            </w:r>
            <w:r>
              <w:t xml:space="preserve">Российской  </w:t>
            </w:r>
            <w:r>
              <w:rPr>
                <w:spacing w:val="21"/>
              </w:rPr>
              <w:t xml:space="preserve"> </w:t>
            </w:r>
            <w:r>
              <w:t xml:space="preserve">Федерации  </w:t>
            </w:r>
            <w:r>
              <w:rPr>
                <w:spacing w:val="20"/>
              </w:rPr>
              <w:t xml:space="preserve"> </w:t>
            </w:r>
            <w:r>
              <w:t xml:space="preserve">имеют  </w:t>
            </w:r>
            <w:r>
              <w:rPr>
                <w:spacing w:val="21"/>
              </w:rPr>
              <w:t xml:space="preserve"> </w:t>
            </w:r>
            <w:r>
              <w:t>право</w:t>
            </w:r>
          </w:p>
        </w:tc>
      </w:tr>
    </w:tbl>
    <w:p w:rsidR="000A6B2F" w:rsidRDefault="000A6B2F">
      <w:pPr>
        <w:spacing w:line="252" w:lineRule="exact"/>
        <w:jc w:val="both"/>
        <w:sectPr w:rsidR="000A6B2F">
          <w:pgSz w:w="11910" w:h="16840"/>
          <w:pgMar w:top="8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07"/>
        <w:gridCol w:w="1236"/>
        <w:gridCol w:w="6447"/>
      </w:tblGrid>
      <w:tr w:rsidR="000A6B2F">
        <w:trPr>
          <w:trHeight w:val="2051"/>
        </w:trPr>
        <w:tc>
          <w:tcPr>
            <w:tcW w:w="670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2107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1236" w:type="dxa"/>
          </w:tcPr>
          <w:p w:rsidR="000A6B2F" w:rsidRDefault="000A6B2F">
            <w:pPr>
              <w:pStyle w:val="TableParagraph"/>
              <w:ind w:left="0"/>
            </w:pPr>
          </w:p>
        </w:tc>
        <w:tc>
          <w:tcPr>
            <w:tcW w:w="6447" w:type="dxa"/>
          </w:tcPr>
          <w:p w:rsidR="000A6B2F" w:rsidRDefault="003C382D">
            <w:pPr>
              <w:pStyle w:val="TableParagraph"/>
              <w:spacing w:before="4"/>
              <w:ind w:left="106" w:right="39"/>
              <w:jc w:val="both"/>
            </w:pPr>
            <w:r>
              <w:t>приобретать гражданское и служебное оружие либо на основании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получать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временное</w:t>
            </w:r>
            <w:r>
              <w:rPr>
                <w:spacing w:val="-11"/>
              </w:rPr>
              <w:t xml:space="preserve"> </w:t>
            </w:r>
            <w:r>
              <w:t>пользование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территориальных</w:t>
            </w:r>
            <w:r>
              <w:rPr>
                <w:spacing w:val="-53"/>
              </w:rPr>
              <w:t xml:space="preserve"> </w:t>
            </w:r>
            <w:r>
              <w:t>органах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гвардии</w:t>
            </w:r>
            <w:r>
              <w:rPr>
                <w:spacing w:val="1"/>
              </w:rPr>
              <w:t xml:space="preserve"> </w:t>
            </w:r>
            <w:r>
              <w:t>Российской Федерации отдельные типы и модели боевого ручного</w:t>
            </w:r>
            <w:r>
              <w:rPr>
                <w:spacing w:val="-52"/>
              </w:rPr>
              <w:t xml:space="preserve"> </w:t>
            </w:r>
            <w:r>
              <w:t>стрелкового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возложенных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-1"/>
              </w:rPr>
              <w:t xml:space="preserve"> </w:t>
            </w:r>
            <w:r>
              <w:t>Российской Федерации обязанностей.</w:t>
            </w:r>
          </w:p>
        </w:tc>
      </w:tr>
      <w:tr w:rsidR="000A6B2F">
        <w:trPr>
          <w:trHeight w:val="1115"/>
        </w:trPr>
        <w:tc>
          <w:tcPr>
            <w:tcW w:w="10460" w:type="dxa"/>
            <w:gridSpan w:val="4"/>
          </w:tcPr>
          <w:p w:rsidR="000A6B2F" w:rsidRDefault="003C382D">
            <w:pPr>
              <w:pStyle w:val="TableParagraph"/>
              <w:spacing w:before="4"/>
              <w:ind w:left="365" w:right="359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5. Программа профессионального обучения «Программа подготовки работников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(первоначальная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начальствующего состава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военизированной</w:t>
            </w:r>
          </w:p>
          <w:p w:rsidR="000A6B2F" w:rsidRDefault="003C382D">
            <w:pPr>
              <w:pStyle w:val="TableParagraph"/>
              <w:spacing w:line="263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«Охрана»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Росгвардии»</w:t>
            </w:r>
          </w:p>
        </w:tc>
      </w:tr>
      <w:tr w:rsidR="000A6B2F">
        <w:trPr>
          <w:trHeight w:val="2287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5.1</w:t>
            </w:r>
          </w:p>
        </w:tc>
        <w:tc>
          <w:tcPr>
            <w:tcW w:w="2107" w:type="dxa"/>
          </w:tcPr>
          <w:p w:rsidR="000A6B2F" w:rsidRDefault="003C382D">
            <w:pPr>
              <w:pStyle w:val="TableParagraph"/>
              <w:spacing w:before="4"/>
              <w:ind w:left="0" w:right="977"/>
              <w:jc w:val="right"/>
            </w:pPr>
            <w:r>
              <w:t>-</w:t>
            </w:r>
          </w:p>
        </w:tc>
        <w:tc>
          <w:tcPr>
            <w:tcW w:w="1236" w:type="dxa"/>
          </w:tcPr>
          <w:p w:rsidR="000A6B2F" w:rsidRDefault="003C382D">
            <w:pPr>
              <w:pStyle w:val="TableParagraph"/>
              <w:spacing w:before="4" w:line="252" w:lineRule="exact"/>
              <w:ind w:left="278"/>
            </w:pPr>
            <w:r>
              <w:t>64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  <w:p w:rsidR="000A6B2F" w:rsidRDefault="003C382D">
            <w:pPr>
              <w:pStyle w:val="TableParagraph"/>
              <w:spacing w:line="252" w:lineRule="exact"/>
              <w:ind w:left="315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47" w:type="dxa"/>
          </w:tcPr>
          <w:p w:rsidR="000A6B2F" w:rsidRDefault="003C382D">
            <w:pPr>
              <w:pStyle w:val="TableParagraph"/>
              <w:spacing w:before="4"/>
              <w:ind w:left="146" w:right="81" w:firstLine="679"/>
              <w:jc w:val="both"/>
            </w:pPr>
            <w:r>
              <w:rPr>
                <w:b/>
              </w:rPr>
              <w:t>Целью</w:t>
            </w:r>
            <w:r>
              <w:rPr>
                <w:b/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ФГУП</w:t>
            </w:r>
            <w:r>
              <w:rPr>
                <w:spacing w:val="1"/>
              </w:rPr>
              <w:t xml:space="preserve"> </w:t>
            </w:r>
            <w:r>
              <w:t>«Охрана»</w:t>
            </w:r>
            <w:r>
              <w:rPr>
                <w:spacing w:val="-52"/>
              </w:rPr>
              <w:t xml:space="preserve"> </w:t>
            </w:r>
            <w:r>
              <w:t>Росгвардии,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вновь</w:t>
            </w:r>
            <w:r>
              <w:rPr>
                <w:spacing w:val="56"/>
              </w:rPr>
              <w:t xml:space="preserve"> </w:t>
            </w:r>
            <w:r>
              <w:t>принятых</w:t>
            </w:r>
            <w:r>
              <w:rPr>
                <w:spacing w:val="56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военизированных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ФГУП</w:t>
            </w:r>
            <w:r>
              <w:rPr>
                <w:spacing w:val="1"/>
              </w:rPr>
              <w:t xml:space="preserve"> </w:t>
            </w:r>
            <w:r>
              <w:t>«Охрана»</w:t>
            </w:r>
            <w:r>
              <w:rPr>
                <w:spacing w:val="1"/>
              </w:rPr>
              <w:t xml:space="preserve"> </w:t>
            </w:r>
            <w:r>
              <w:t>Росгвардии,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 надежной защиты охраняемого имущества,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18"/>
              </w:rPr>
              <w:t xml:space="preserve"> </w:t>
            </w:r>
            <w:r>
              <w:t>огнестрельного</w:t>
            </w:r>
            <w:r>
              <w:rPr>
                <w:spacing w:val="17"/>
              </w:rPr>
              <w:t xml:space="preserve"> </w:t>
            </w:r>
            <w:r>
              <w:t>оружия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 w:rsidR="000A6B2F" w:rsidRDefault="003C382D">
            <w:pPr>
              <w:pStyle w:val="TableParagraph"/>
              <w:spacing w:line="240" w:lineRule="exact"/>
              <w:ind w:left="146"/>
              <w:jc w:val="both"/>
            </w:pPr>
            <w:r>
              <w:t>специальных</w:t>
            </w:r>
            <w:r>
              <w:rPr>
                <w:spacing w:val="66"/>
              </w:rPr>
              <w:t xml:space="preserve"> </w:t>
            </w:r>
            <w:r>
              <w:t>средств.</w:t>
            </w:r>
          </w:p>
        </w:tc>
      </w:tr>
      <w:tr w:rsidR="000A6B2F">
        <w:trPr>
          <w:trHeight w:val="842"/>
        </w:trPr>
        <w:tc>
          <w:tcPr>
            <w:tcW w:w="10460" w:type="dxa"/>
            <w:gridSpan w:val="4"/>
          </w:tcPr>
          <w:p w:rsidR="000A6B2F" w:rsidRDefault="003C382D">
            <w:pPr>
              <w:pStyle w:val="TableParagraph"/>
              <w:spacing w:before="7"/>
              <w:ind w:left="162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6. Дополнительная общеобразовательная программа подготовки лиц в целях изучения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оружием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0A6B2F" w:rsidRDefault="003C382D">
            <w:pPr>
              <w:pStyle w:val="TableParagraph"/>
              <w:spacing w:line="263" w:lineRule="exact"/>
              <w:ind w:left="4752"/>
              <w:rPr>
                <w:b/>
                <w:sz w:val="24"/>
              </w:rPr>
            </w:pPr>
            <w:r>
              <w:rPr>
                <w:b/>
                <w:sz w:val="24"/>
              </w:rPr>
              <w:t>оружием.</w:t>
            </w:r>
          </w:p>
        </w:tc>
      </w:tr>
      <w:tr w:rsidR="000A6B2F">
        <w:trPr>
          <w:trHeight w:val="3047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6.1</w:t>
            </w:r>
          </w:p>
        </w:tc>
        <w:tc>
          <w:tcPr>
            <w:tcW w:w="2107" w:type="dxa"/>
          </w:tcPr>
          <w:p w:rsidR="000A6B2F" w:rsidRDefault="003C382D">
            <w:pPr>
              <w:pStyle w:val="TableParagraph"/>
              <w:spacing w:before="4"/>
              <w:ind w:left="0" w:right="977"/>
              <w:jc w:val="right"/>
            </w:pPr>
            <w:r>
              <w:t>-</w:t>
            </w:r>
          </w:p>
        </w:tc>
        <w:tc>
          <w:tcPr>
            <w:tcW w:w="1236" w:type="dxa"/>
          </w:tcPr>
          <w:p w:rsidR="000A6B2F" w:rsidRDefault="003C382D">
            <w:pPr>
              <w:pStyle w:val="TableParagraph"/>
              <w:spacing w:before="4" w:line="252" w:lineRule="exact"/>
              <w:ind w:left="355"/>
            </w:pPr>
            <w:r>
              <w:t>6 час.</w:t>
            </w:r>
          </w:p>
          <w:p w:rsidR="000A6B2F" w:rsidRDefault="003C382D">
            <w:pPr>
              <w:pStyle w:val="TableParagraph"/>
              <w:spacing w:line="252" w:lineRule="exact"/>
              <w:ind w:left="32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6447" w:type="dxa"/>
          </w:tcPr>
          <w:p w:rsidR="000A6B2F" w:rsidRDefault="003C382D">
            <w:pPr>
              <w:pStyle w:val="TableParagraph"/>
              <w:spacing w:before="4"/>
              <w:ind w:left="106" w:right="39" w:firstLine="708"/>
              <w:jc w:val="both"/>
            </w:pPr>
            <w:r>
              <w:t>Настоящая</w:t>
            </w:r>
            <w:r>
              <w:rPr>
                <w:spacing w:val="1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общеразвивающей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предназначена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лиц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оружием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оружием.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безопасному</w:t>
            </w:r>
            <w:r>
              <w:rPr>
                <w:spacing w:val="1"/>
              </w:rPr>
              <w:t xml:space="preserve"> </w:t>
            </w:r>
            <w:r>
              <w:t>обращению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оружием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впервые</w:t>
            </w:r>
            <w:r>
              <w:rPr>
                <w:spacing w:val="1"/>
              </w:rPr>
              <w:t xml:space="preserve"> </w:t>
            </w:r>
            <w:r>
              <w:t>приобретающие</w:t>
            </w:r>
            <w:r>
              <w:rPr>
                <w:spacing w:val="-52"/>
              </w:rPr>
              <w:t xml:space="preserve"> </w:t>
            </w:r>
            <w:r>
              <w:t>гражданское огнестрельное</w:t>
            </w:r>
            <w:r>
              <w:rPr>
                <w:spacing w:val="1"/>
              </w:rPr>
              <w:t xml:space="preserve"> </w:t>
            </w:r>
            <w:r>
              <w:t>оружие, гражданское огнестрельное</w:t>
            </w:r>
            <w:r>
              <w:rPr>
                <w:spacing w:val="1"/>
              </w:rPr>
              <w:t xml:space="preserve"> </w:t>
            </w:r>
            <w:r>
              <w:t>оружие</w:t>
            </w:r>
            <w:r>
              <w:rPr>
                <w:spacing w:val="-10"/>
              </w:rPr>
              <w:t xml:space="preserve"> </w:t>
            </w:r>
            <w:r>
              <w:t>ограниченного</w:t>
            </w:r>
            <w:r>
              <w:rPr>
                <w:spacing w:val="-10"/>
              </w:rPr>
              <w:t xml:space="preserve"> </w:t>
            </w:r>
            <w:r>
              <w:t>поражения,</w:t>
            </w:r>
            <w:r>
              <w:rPr>
                <w:spacing w:val="-9"/>
              </w:rPr>
              <w:t xml:space="preserve"> </w:t>
            </w:r>
            <w:r>
              <w:t>газовые</w:t>
            </w:r>
            <w:r>
              <w:rPr>
                <w:spacing w:val="-9"/>
              </w:rPr>
              <w:t xml:space="preserve"> </w:t>
            </w:r>
            <w:r>
              <w:t>пистолеты,</w:t>
            </w:r>
            <w:r>
              <w:rPr>
                <w:spacing w:val="-10"/>
              </w:rPr>
              <w:t xml:space="preserve"> </w:t>
            </w:r>
            <w:r>
              <w:t>револьверы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охотничье</w:t>
            </w:r>
            <w:r>
              <w:rPr>
                <w:spacing w:val="5"/>
              </w:rPr>
              <w:t xml:space="preserve"> </w:t>
            </w:r>
            <w:r>
              <w:t>пневматическое</w:t>
            </w:r>
            <w:r>
              <w:rPr>
                <w:spacing w:val="5"/>
              </w:rPr>
              <w:t xml:space="preserve"> </w:t>
            </w:r>
            <w:r>
              <w:t>оружие</w:t>
            </w:r>
            <w:r>
              <w:rPr>
                <w:spacing w:val="2"/>
              </w:rPr>
              <w:t xml:space="preserve"> </w:t>
            </w:r>
            <w:r>
              <w:t>(в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5"/>
              </w:rPr>
              <w:t xml:space="preserve"> </w:t>
            </w:r>
            <w:r>
              <w:t>статьей</w:t>
            </w:r>
          </w:p>
          <w:p w:rsidR="000A6B2F" w:rsidRDefault="003C382D">
            <w:pPr>
              <w:pStyle w:val="TableParagraph"/>
              <w:spacing w:line="241" w:lineRule="exact"/>
              <w:ind w:left="106"/>
              <w:jc w:val="both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«Об</w:t>
            </w:r>
            <w:r>
              <w:rPr>
                <w:spacing w:val="-1"/>
              </w:rPr>
              <w:t xml:space="preserve"> </w:t>
            </w:r>
            <w:r>
              <w:t>оружии»).</w:t>
            </w:r>
          </w:p>
        </w:tc>
      </w:tr>
      <w:tr w:rsidR="000A6B2F">
        <w:trPr>
          <w:trHeight w:val="563"/>
        </w:trPr>
        <w:tc>
          <w:tcPr>
            <w:tcW w:w="10460" w:type="dxa"/>
            <w:gridSpan w:val="4"/>
          </w:tcPr>
          <w:p w:rsidR="000A6B2F" w:rsidRDefault="003C382D">
            <w:pPr>
              <w:pStyle w:val="TableParagraph"/>
              <w:spacing w:line="270" w:lineRule="atLeast"/>
              <w:ind w:left="3886" w:right="390" w:hanging="3407"/>
              <w:rPr>
                <w:b/>
                <w:sz w:val="24"/>
              </w:rPr>
            </w:pPr>
            <w:r>
              <w:rPr>
                <w:b/>
                <w:sz w:val="24"/>
              </w:rPr>
              <w:t>7. Дополнительная общеобразовательная программа в области физической культуры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«Юный стрелок».</w:t>
            </w:r>
          </w:p>
        </w:tc>
      </w:tr>
      <w:tr w:rsidR="000A6B2F">
        <w:trPr>
          <w:trHeight w:val="1529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7.1</w:t>
            </w:r>
          </w:p>
        </w:tc>
        <w:tc>
          <w:tcPr>
            <w:tcW w:w="2107" w:type="dxa"/>
          </w:tcPr>
          <w:p w:rsidR="000A6B2F" w:rsidRDefault="003C382D">
            <w:pPr>
              <w:pStyle w:val="TableParagraph"/>
              <w:spacing w:before="4"/>
              <w:ind w:left="0" w:right="977"/>
              <w:jc w:val="right"/>
            </w:pPr>
            <w:r>
              <w:t>-</w:t>
            </w:r>
          </w:p>
        </w:tc>
        <w:tc>
          <w:tcPr>
            <w:tcW w:w="1236" w:type="dxa"/>
          </w:tcPr>
          <w:p w:rsidR="000A6B2F" w:rsidRDefault="003C382D">
            <w:pPr>
              <w:pStyle w:val="TableParagraph"/>
              <w:spacing w:before="4" w:line="252" w:lineRule="exact"/>
              <w:ind w:left="300"/>
            </w:pPr>
            <w:r>
              <w:t>38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spacing w:line="252" w:lineRule="exact"/>
              <w:ind w:left="32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6447" w:type="dxa"/>
          </w:tcPr>
          <w:p w:rsidR="000A6B2F" w:rsidRDefault="003C382D">
            <w:pPr>
              <w:pStyle w:val="TableParagraph"/>
              <w:spacing w:before="4"/>
              <w:ind w:left="106" w:right="40" w:firstLine="708"/>
              <w:jc w:val="both"/>
            </w:pPr>
            <w:r>
              <w:t>Настоящая</w:t>
            </w:r>
            <w:r>
              <w:rPr>
                <w:spacing w:val="1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«Первый</w:t>
            </w:r>
            <w:r>
              <w:rPr>
                <w:spacing w:val="1"/>
              </w:rPr>
              <w:t xml:space="preserve"> </w:t>
            </w:r>
            <w:r>
              <w:t>выстрел»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общеразвивающей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(программой</w:t>
            </w:r>
            <w:r>
              <w:rPr>
                <w:spacing w:val="1"/>
              </w:rPr>
              <w:t xml:space="preserve"> </w:t>
            </w:r>
            <w:r>
              <w:t>физического воспитания) и направлена на физическое воспитание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23"/>
              </w:rPr>
              <w:t xml:space="preserve"> </w:t>
            </w:r>
            <w:r>
              <w:t>выявление</w:t>
            </w:r>
            <w:r>
              <w:rPr>
                <w:spacing w:val="23"/>
              </w:rPr>
              <w:t xml:space="preserve"> </w:t>
            </w:r>
            <w:r>
              <w:t>одаренных</w:t>
            </w:r>
            <w:r>
              <w:rPr>
                <w:spacing w:val="23"/>
              </w:rPr>
              <w:t xml:space="preserve"> </w:t>
            </w:r>
            <w:r>
              <w:t>детей,</w:t>
            </w:r>
            <w:r>
              <w:rPr>
                <w:spacing w:val="23"/>
              </w:rPr>
              <w:t xml:space="preserve"> </w:t>
            </w:r>
            <w:r>
              <w:t>получение</w:t>
            </w:r>
            <w:r>
              <w:rPr>
                <w:spacing w:val="22"/>
              </w:rPr>
              <w:t xml:space="preserve"> </w:t>
            </w:r>
            <w:r>
              <w:t>обучающимися</w:t>
            </w:r>
          </w:p>
          <w:p w:rsidR="000A6B2F" w:rsidRDefault="003C382D">
            <w:pPr>
              <w:pStyle w:val="TableParagraph"/>
              <w:spacing w:line="240" w:lineRule="exact"/>
              <w:ind w:left="106"/>
              <w:jc w:val="both"/>
            </w:pP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</w:tc>
      </w:tr>
      <w:tr w:rsidR="000A6B2F">
        <w:trPr>
          <w:trHeight w:val="290"/>
        </w:trPr>
        <w:tc>
          <w:tcPr>
            <w:tcW w:w="10460" w:type="dxa"/>
            <w:gridSpan w:val="4"/>
          </w:tcPr>
          <w:p w:rsidR="000A6B2F" w:rsidRDefault="003C382D">
            <w:pPr>
              <w:pStyle w:val="TableParagraph"/>
              <w:spacing w:before="7" w:line="263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 «Оказание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помощи».</w:t>
            </w:r>
          </w:p>
        </w:tc>
      </w:tr>
      <w:tr w:rsidR="000A6B2F">
        <w:trPr>
          <w:trHeight w:val="2287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t>8.1</w:t>
            </w:r>
          </w:p>
        </w:tc>
        <w:tc>
          <w:tcPr>
            <w:tcW w:w="2107" w:type="dxa"/>
          </w:tcPr>
          <w:p w:rsidR="000A6B2F" w:rsidRDefault="003C382D">
            <w:pPr>
              <w:pStyle w:val="TableParagraph"/>
              <w:spacing w:before="4"/>
              <w:ind w:left="0" w:right="977"/>
              <w:jc w:val="right"/>
            </w:pPr>
            <w:r>
              <w:t>-</w:t>
            </w:r>
          </w:p>
        </w:tc>
        <w:tc>
          <w:tcPr>
            <w:tcW w:w="1236" w:type="dxa"/>
          </w:tcPr>
          <w:p w:rsidR="000A6B2F" w:rsidRDefault="003C382D">
            <w:pPr>
              <w:pStyle w:val="TableParagraph"/>
              <w:spacing w:before="4" w:line="252" w:lineRule="exact"/>
              <w:ind w:left="334"/>
            </w:pPr>
            <w:r>
              <w:t>4 часа</w:t>
            </w:r>
          </w:p>
          <w:p w:rsidR="000A6B2F" w:rsidRDefault="003C382D">
            <w:pPr>
              <w:pStyle w:val="TableParagraph"/>
              <w:spacing w:line="252" w:lineRule="exact"/>
              <w:ind w:left="32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6447" w:type="dxa"/>
          </w:tcPr>
          <w:p w:rsidR="000A6B2F" w:rsidRDefault="003C382D">
            <w:pPr>
              <w:pStyle w:val="TableParagraph"/>
              <w:spacing w:before="4"/>
              <w:ind w:left="106" w:right="40" w:firstLine="708"/>
              <w:jc w:val="both"/>
            </w:pPr>
            <w:r>
              <w:t>Настоящая</w:t>
            </w:r>
            <w:r>
              <w:rPr>
                <w:spacing w:val="1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«Оказание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помощи»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Программа)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совершенствовании знаний, умений и навыков в области оказания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  <w:p w:rsidR="000A6B2F" w:rsidRDefault="003C382D">
            <w:pPr>
              <w:pStyle w:val="TableParagraph"/>
              <w:ind w:left="106" w:right="41" w:firstLine="708"/>
              <w:jc w:val="both"/>
            </w:pP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не</w:t>
            </w:r>
            <w:r>
              <w:rPr>
                <w:spacing w:val="38"/>
              </w:rPr>
              <w:t xml:space="preserve"> </w:t>
            </w:r>
            <w:r>
              <w:t>выдвигает</w:t>
            </w:r>
            <w:r>
              <w:rPr>
                <w:spacing w:val="38"/>
              </w:rPr>
              <w:t xml:space="preserve"> </w:t>
            </w:r>
            <w:r>
              <w:t>требований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уровню</w:t>
            </w:r>
            <w:r>
              <w:rPr>
                <w:spacing w:val="39"/>
              </w:rPr>
              <w:t xml:space="preserve"> </w:t>
            </w:r>
            <w:r>
              <w:t>образования</w:t>
            </w:r>
          </w:p>
          <w:p w:rsidR="000A6B2F" w:rsidRDefault="003C382D">
            <w:pPr>
              <w:pStyle w:val="TableParagraph"/>
              <w:spacing w:line="239" w:lineRule="exact"/>
              <w:ind w:left="106"/>
            </w:pPr>
            <w:r>
              <w:t>обучающихся.</w:t>
            </w:r>
          </w:p>
        </w:tc>
      </w:tr>
      <w:tr w:rsidR="000A6B2F">
        <w:trPr>
          <w:trHeight w:val="1000"/>
        </w:trPr>
        <w:tc>
          <w:tcPr>
            <w:tcW w:w="10460" w:type="dxa"/>
            <w:gridSpan w:val="4"/>
          </w:tcPr>
          <w:p w:rsidR="000A6B2F" w:rsidRDefault="003C382D">
            <w:pPr>
              <w:pStyle w:val="TableParagraph"/>
              <w:spacing w:before="7" w:line="278" w:lineRule="auto"/>
              <w:ind w:left="32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9. Дополнительная профессиональная программа для руководителей частных охранных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охранных</w:t>
            </w:r>
          </w:p>
          <w:p w:rsidR="000A6B2F" w:rsidRDefault="003C382D">
            <w:pPr>
              <w:pStyle w:val="TableParagraph"/>
              <w:ind w:left="245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впервые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должность»</w:t>
            </w:r>
          </w:p>
        </w:tc>
      </w:tr>
    </w:tbl>
    <w:p w:rsidR="000A6B2F" w:rsidRDefault="000A6B2F">
      <w:pPr>
        <w:rPr>
          <w:sz w:val="24"/>
        </w:rPr>
        <w:sectPr w:rsidR="000A6B2F">
          <w:pgSz w:w="11910" w:h="16840"/>
          <w:pgMar w:top="8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107"/>
        <w:gridCol w:w="190"/>
        <w:gridCol w:w="1046"/>
        <w:gridCol w:w="156"/>
        <w:gridCol w:w="6291"/>
      </w:tblGrid>
      <w:tr w:rsidR="000A6B2F">
        <w:trPr>
          <w:trHeight w:val="3551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4"/>
              <w:ind w:left="122" w:right="113"/>
              <w:jc w:val="center"/>
            </w:pPr>
            <w:r>
              <w:lastRenderedPageBreak/>
              <w:t>9.1</w:t>
            </w:r>
          </w:p>
        </w:tc>
        <w:tc>
          <w:tcPr>
            <w:tcW w:w="2107" w:type="dxa"/>
          </w:tcPr>
          <w:p w:rsidR="000A6B2F" w:rsidRDefault="003C382D">
            <w:pPr>
              <w:pStyle w:val="TableParagraph"/>
              <w:spacing w:before="4"/>
              <w:ind w:left="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36" w:type="dxa"/>
            <w:gridSpan w:val="2"/>
          </w:tcPr>
          <w:p w:rsidR="000A6B2F" w:rsidRDefault="003C382D">
            <w:pPr>
              <w:pStyle w:val="TableParagraph"/>
              <w:spacing w:before="4" w:line="252" w:lineRule="exact"/>
              <w:ind w:left="300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  <w:p w:rsidR="000A6B2F" w:rsidRDefault="003C382D">
            <w:pPr>
              <w:pStyle w:val="TableParagraph"/>
              <w:spacing w:line="252" w:lineRule="exact"/>
              <w:ind w:left="31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дней</w:t>
            </w:r>
          </w:p>
        </w:tc>
        <w:tc>
          <w:tcPr>
            <w:tcW w:w="6447" w:type="dxa"/>
            <w:gridSpan w:val="2"/>
          </w:tcPr>
          <w:p w:rsidR="000A6B2F" w:rsidRDefault="003C382D">
            <w:pPr>
              <w:pStyle w:val="TableParagraph"/>
              <w:spacing w:before="4"/>
              <w:ind w:left="106" w:right="39" w:firstLine="700"/>
              <w:jc w:val="both"/>
            </w:pPr>
            <w:r>
              <w:t>Настоящая дополнительная профессиональная программа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впервые</w:t>
            </w:r>
            <w:r>
              <w:rPr>
                <w:spacing w:val="1"/>
              </w:rPr>
              <w:t xml:space="preserve"> </w:t>
            </w:r>
            <w:r>
              <w:t>назначаемых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Программа)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Типовой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впервые назначаемых на должность, утвержденной Федеральной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2"/>
              </w:rPr>
              <w:t xml:space="preserve"> </w:t>
            </w:r>
            <w:r>
              <w:t>гвардии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  <w:p w:rsidR="000A6B2F" w:rsidRDefault="003C382D">
            <w:pPr>
              <w:pStyle w:val="TableParagraph"/>
              <w:ind w:left="106" w:right="41" w:firstLine="700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новой</w:t>
            </w:r>
            <w:r>
              <w:rPr>
                <w:spacing w:val="1"/>
              </w:rPr>
              <w:t xml:space="preserve"> </w:t>
            </w:r>
            <w:r>
              <w:t>компетенции, необходимой для 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руководителей частных охранных организаций. Базовым уровнем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образование.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29"/>
              </w:rPr>
              <w:t xml:space="preserve"> </w:t>
            </w:r>
            <w:r>
              <w:t>квалификации</w:t>
            </w:r>
            <w:r>
              <w:rPr>
                <w:spacing w:val="27"/>
              </w:rPr>
              <w:t xml:space="preserve"> </w:t>
            </w:r>
            <w:r>
              <w:t>проходит</w:t>
            </w:r>
            <w:r>
              <w:rPr>
                <w:spacing w:val="27"/>
              </w:rPr>
              <w:t xml:space="preserve"> </w:t>
            </w:r>
            <w:r>
              <w:t>без</w:t>
            </w:r>
            <w:r>
              <w:rPr>
                <w:spacing w:val="27"/>
              </w:rPr>
              <w:t xml:space="preserve"> </w:t>
            </w:r>
            <w:r>
              <w:t>изменения</w:t>
            </w:r>
            <w:r>
              <w:rPr>
                <w:spacing w:val="27"/>
              </w:rPr>
              <w:t xml:space="preserve"> </w:t>
            </w:r>
            <w:r>
              <w:t>уровня</w:t>
            </w:r>
          </w:p>
          <w:p w:rsidR="000A6B2F" w:rsidRDefault="003C382D">
            <w:pPr>
              <w:pStyle w:val="TableParagraph"/>
              <w:spacing w:line="239" w:lineRule="exact"/>
              <w:ind w:left="106"/>
            </w:pPr>
            <w:r>
              <w:t>образования.</w:t>
            </w:r>
          </w:p>
        </w:tc>
      </w:tr>
      <w:tr w:rsidR="000A6B2F">
        <w:trPr>
          <w:trHeight w:val="981"/>
        </w:trPr>
        <w:tc>
          <w:tcPr>
            <w:tcW w:w="10460" w:type="dxa"/>
            <w:gridSpan w:val="6"/>
          </w:tcPr>
          <w:p w:rsidR="000A6B2F" w:rsidRDefault="003C382D">
            <w:pPr>
              <w:pStyle w:val="TableParagraph"/>
              <w:spacing w:before="7" w:line="280" w:lineRule="auto"/>
              <w:ind w:left="323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10. Дополнительная профессиональная программа для руководителей частных охранных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охранных</w:t>
            </w:r>
          </w:p>
          <w:p w:rsidR="000A6B2F" w:rsidRDefault="003C382D">
            <w:pPr>
              <w:pStyle w:val="TableParagraph"/>
              <w:spacing w:line="274" w:lineRule="exact"/>
              <w:ind w:left="449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организаций»</w:t>
            </w:r>
          </w:p>
        </w:tc>
      </w:tr>
      <w:tr w:rsidR="000A6B2F">
        <w:trPr>
          <w:trHeight w:val="3808"/>
        </w:trPr>
        <w:tc>
          <w:tcPr>
            <w:tcW w:w="670" w:type="dxa"/>
          </w:tcPr>
          <w:p w:rsidR="000A6B2F" w:rsidRDefault="003C382D">
            <w:pPr>
              <w:pStyle w:val="TableParagraph"/>
              <w:spacing w:before="6"/>
              <w:ind w:left="122" w:right="113"/>
              <w:jc w:val="center"/>
            </w:pPr>
            <w:r>
              <w:t>10.1</w:t>
            </w:r>
          </w:p>
        </w:tc>
        <w:tc>
          <w:tcPr>
            <w:tcW w:w="2297" w:type="dxa"/>
            <w:gridSpan w:val="2"/>
          </w:tcPr>
          <w:p w:rsidR="000A6B2F" w:rsidRDefault="003C382D">
            <w:pPr>
              <w:pStyle w:val="TableParagraph"/>
              <w:spacing w:before="6"/>
              <w:ind w:left="61"/>
              <w:jc w:val="center"/>
            </w:pPr>
            <w:r>
              <w:t>-</w:t>
            </w:r>
          </w:p>
        </w:tc>
        <w:tc>
          <w:tcPr>
            <w:tcW w:w="1202" w:type="dxa"/>
            <w:gridSpan w:val="2"/>
          </w:tcPr>
          <w:p w:rsidR="000A6B2F" w:rsidRDefault="003C382D">
            <w:pPr>
              <w:pStyle w:val="TableParagraph"/>
              <w:spacing w:before="6" w:line="252" w:lineRule="exact"/>
              <w:ind w:left="283"/>
            </w:pPr>
            <w:r>
              <w:t>20 час.</w:t>
            </w:r>
          </w:p>
          <w:p w:rsidR="000A6B2F" w:rsidRDefault="003C382D">
            <w:pPr>
              <w:pStyle w:val="TableParagraph"/>
              <w:spacing w:line="252" w:lineRule="exact"/>
              <w:ind w:left="353"/>
            </w:pPr>
            <w:r>
              <w:t>3 дня</w:t>
            </w:r>
          </w:p>
        </w:tc>
        <w:tc>
          <w:tcPr>
            <w:tcW w:w="6291" w:type="dxa"/>
          </w:tcPr>
          <w:p w:rsidR="000A6B2F" w:rsidRDefault="003C382D">
            <w:pPr>
              <w:pStyle w:val="TableParagraph"/>
              <w:spacing w:before="6"/>
              <w:ind w:left="106" w:right="39" w:firstLine="700"/>
              <w:jc w:val="both"/>
            </w:pPr>
            <w:r>
              <w:rPr>
                <w:spacing w:val="-1"/>
              </w:rPr>
              <w:t>Настоящая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дополнительная</w:t>
            </w:r>
            <w:r>
              <w:rPr>
                <w:spacing w:val="-11"/>
              </w:rPr>
              <w:t xml:space="preserve"> </w:t>
            </w:r>
            <w:r>
              <w:t>профессиональная</w:t>
            </w:r>
            <w:r>
              <w:rPr>
                <w:spacing w:val="-11"/>
              </w:rPr>
              <w:t xml:space="preserve"> </w:t>
            </w:r>
            <w:r>
              <w:t>программа</w:t>
            </w:r>
            <w:r>
              <w:rPr>
                <w:spacing w:val="-53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Типовой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охранных организаций,</w:t>
            </w:r>
            <w:r>
              <w:rPr>
                <w:spacing w:val="1"/>
              </w:rPr>
              <w:t xml:space="preserve"> </w:t>
            </w:r>
            <w:r>
              <w:t>утвержденной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гвардии</w:t>
            </w:r>
            <w:r>
              <w:rPr>
                <w:spacing w:val="-2"/>
              </w:rPr>
              <w:t xml:space="preserve"> </w:t>
            </w:r>
            <w:r>
              <w:t>Российской Федерации.</w:t>
            </w:r>
          </w:p>
          <w:p w:rsidR="000A6B2F" w:rsidRDefault="003C382D">
            <w:pPr>
              <w:pStyle w:val="TableParagraph"/>
              <w:ind w:left="106" w:right="41" w:firstLine="700"/>
              <w:jc w:val="bot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имеющейся компетенции, необходимой для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частных</w:t>
            </w:r>
            <w:r>
              <w:rPr>
                <w:spacing w:val="-1"/>
              </w:rPr>
              <w:t xml:space="preserve"> </w:t>
            </w:r>
            <w:r>
              <w:t>охранных</w:t>
            </w:r>
            <w:r>
              <w:rPr>
                <w:spacing w:val="-1"/>
              </w:rPr>
              <w:t xml:space="preserve"> </w:t>
            </w:r>
            <w:r>
              <w:t>организаций.</w:t>
            </w:r>
          </w:p>
          <w:p w:rsidR="000A6B2F" w:rsidRDefault="003C382D">
            <w:pPr>
              <w:pStyle w:val="TableParagraph"/>
              <w:ind w:left="106" w:right="40" w:firstLine="700"/>
              <w:jc w:val="both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частных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меняющимся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социальной</w:t>
            </w:r>
            <w:r>
              <w:rPr>
                <w:spacing w:val="47"/>
              </w:rPr>
              <w:t xml:space="preserve"> </w:t>
            </w:r>
            <w:r>
              <w:t>среды</w:t>
            </w:r>
            <w:r>
              <w:rPr>
                <w:spacing w:val="48"/>
              </w:rPr>
              <w:t xml:space="preserve"> </w:t>
            </w:r>
            <w:r>
              <w:t>предусматривается</w:t>
            </w:r>
            <w:r>
              <w:rPr>
                <w:spacing w:val="47"/>
              </w:rPr>
              <w:t xml:space="preserve"> </w:t>
            </w:r>
            <w:r>
              <w:t>не</w:t>
            </w:r>
            <w:r>
              <w:rPr>
                <w:spacing w:val="47"/>
              </w:rPr>
              <w:t xml:space="preserve"> </w:t>
            </w:r>
            <w:r>
              <w:t>реже</w:t>
            </w:r>
          </w:p>
          <w:p w:rsidR="000A6B2F" w:rsidRDefault="003C382D">
            <w:pPr>
              <w:pStyle w:val="TableParagraph"/>
              <w:spacing w:line="240" w:lineRule="exact"/>
              <w:ind w:left="106"/>
              <w:jc w:val="both"/>
            </w:pPr>
            <w:r>
              <w:t>одного раза в пять лет.</w:t>
            </w:r>
          </w:p>
        </w:tc>
      </w:tr>
    </w:tbl>
    <w:p w:rsidR="000A6B2F" w:rsidRDefault="000A6B2F">
      <w:pPr>
        <w:rPr>
          <w:sz w:val="20"/>
        </w:rPr>
      </w:pPr>
    </w:p>
    <w:p w:rsidR="000A6B2F" w:rsidRDefault="000A6B2F">
      <w:pPr>
        <w:rPr>
          <w:sz w:val="20"/>
        </w:rPr>
      </w:pPr>
    </w:p>
    <w:p w:rsidR="000A6B2F" w:rsidRDefault="000A6B2F">
      <w:pPr>
        <w:rPr>
          <w:sz w:val="20"/>
        </w:rPr>
      </w:pPr>
    </w:p>
    <w:p w:rsidR="002D7B18" w:rsidRPr="002D7B18" w:rsidRDefault="002D7B18" w:rsidP="002D7B18">
      <w:pPr>
        <w:rPr>
          <w:sz w:val="20"/>
        </w:rPr>
      </w:pPr>
    </w:p>
    <w:p w:rsidR="002D7B18" w:rsidRPr="002D7B18" w:rsidRDefault="002D7B18" w:rsidP="002D7B18">
      <w:pPr>
        <w:rPr>
          <w:sz w:val="20"/>
        </w:rPr>
      </w:pPr>
    </w:p>
    <w:p w:rsidR="002D7B18" w:rsidRPr="002D7B18" w:rsidRDefault="002D7B18" w:rsidP="002D7B18">
      <w:pPr>
        <w:rPr>
          <w:sz w:val="20"/>
        </w:rPr>
      </w:pPr>
    </w:p>
    <w:p w:rsidR="002D7B18" w:rsidRPr="002D7B18" w:rsidRDefault="002D7B18" w:rsidP="002D7B18">
      <w:pPr>
        <w:rPr>
          <w:sz w:val="20"/>
        </w:rPr>
      </w:pPr>
    </w:p>
    <w:bookmarkEnd w:id="1"/>
    <w:p w:rsidR="002D7B18" w:rsidRPr="002D7B18" w:rsidRDefault="002D7B18" w:rsidP="002D7B18">
      <w:pPr>
        <w:rPr>
          <w:sz w:val="20"/>
        </w:rPr>
      </w:pPr>
    </w:p>
    <w:sectPr w:rsidR="002D7B18" w:rsidRPr="002D7B18">
      <w:pgSz w:w="11910" w:h="16840"/>
      <w:pgMar w:top="84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B" w:rsidRDefault="00F640AB" w:rsidP="002D7B18">
      <w:r>
        <w:separator/>
      </w:r>
    </w:p>
  </w:endnote>
  <w:endnote w:type="continuationSeparator" w:id="0">
    <w:p w:rsidR="00F640AB" w:rsidRDefault="00F640AB" w:rsidP="002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B" w:rsidRDefault="00F640AB" w:rsidP="002D7B18">
      <w:r>
        <w:separator/>
      </w:r>
    </w:p>
  </w:footnote>
  <w:footnote w:type="continuationSeparator" w:id="0">
    <w:p w:rsidR="00F640AB" w:rsidRDefault="00F640AB" w:rsidP="002D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2F"/>
    <w:rsid w:val="000A6B2F"/>
    <w:rsid w:val="002D7B18"/>
    <w:rsid w:val="003C382D"/>
    <w:rsid w:val="00831C20"/>
    <w:rsid w:val="00B44324"/>
    <w:rsid w:val="00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A6397-0CE6-40D0-8C50-4672E2E2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2D7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B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7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B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ocspb.ru/content/base/197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Главный Бухгалтер</cp:lastModifiedBy>
  <cp:revision>2</cp:revision>
  <dcterms:created xsi:type="dcterms:W3CDTF">2024-10-07T12:19:00Z</dcterms:created>
  <dcterms:modified xsi:type="dcterms:W3CDTF">2024-10-07T12:19:00Z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